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B5" w:rsidRPr="002444C9" w:rsidRDefault="002444C9" w:rsidP="002444C9">
      <w:pPr>
        <w:spacing w:after="0" w:line="240" w:lineRule="auto"/>
        <w:ind w:left="7080"/>
        <w:rPr>
          <w:rFonts w:ascii="Times New Roman" w:eastAsia="Times New Roman" w:hAnsi="Times New Roman" w:cs="Times New Roman"/>
          <w:sz w:val="24"/>
          <w:szCs w:val="24"/>
          <w:lang w:eastAsia="ar-SA"/>
        </w:rPr>
      </w:pPr>
      <w:r>
        <w:rPr>
          <w:rFonts w:ascii="Times New Roman" w:eastAsiaTheme="minorEastAsia" w:hAnsi="Times New Roman" w:cs="Times New Roman"/>
          <w:sz w:val="24"/>
          <w:szCs w:val="24"/>
          <w:lang w:eastAsia="pl-PL"/>
        </w:rPr>
        <w:t xml:space="preserve">        </w:t>
      </w:r>
      <w:r w:rsidR="00DB41B7" w:rsidRPr="002444C9">
        <w:rPr>
          <w:rFonts w:ascii="Times New Roman" w:eastAsiaTheme="minorEastAsia" w:hAnsi="Times New Roman" w:cs="Times New Roman"/>
          <w:sz w:val="24"/>
          <w:szCs w:val="24"/>
          <w:lang w:eastAsia="pl-PL"/>
        </w:rPr>
        <w:t xml:space="preserve">  </w:t>
      </w:r>
      <w:r w:rsidR="00FE08B5" w:rsidRPr="002444C9">
        <w:rPr>
          <w:rFonts w:ascii="Times New Roman" w:eastAsia="Times New Roman" w:hAnsi="Times New Roman" w:cs="Times New Roman"/>
          <w:sz w:val="24"/>
          <w:szCs w:val="24"/>
          <w:lang w:eastAsia="ar-SA"/>
        </w:rPr>
        <w:t xml:space="preserve">Załącznik nr 1 </w:t>
      </w:r>
    </w:p>
    <w:p w:rsidR="00FE08B5" w:rsidRPr="002444C9" w:rsidRDefault="00FE08B5" w:rsidP="00FE08B5">
      <w:pPr>
        <w:spacing w:after="0" w:line="240" w:lineRule="auto"/>
        <w:jc w:val="right"/>
        <w:rPr>
          <w:rFonts w:ascii="Times New Roman" w:eastAsia="Times New Roman" w:hAnsi="Times New Roman" w:cs="Times New Roman"/>
          <w:sz w:val="24"/>
          <w:szCs w:val="24"/>
          <w:lang w:eastAsia="ar-SA"/>
        </w:rPr>
      </w:pPr>
      <w:r w:rsidRPr="002444C9">
        <w:rPr>
          <w:rFonts w:ascii="Times New Roman" w:eastAsia="Times New Roman" w:hAnsi="Times New Roman" w:cs="Times New Roman"/>
          <w:sz w:val="24"/>
          <w:szCs w:val="24"/>
          <w:lang w:eastAsia="ar-SA"/>
        </w:rPr>
        <w:t xml:space="preserve">do Zapytania ofertowego </w:t>
      </w:r>
      <w:r w:rsidR="00D04A15">
        <w:rPr>
          <w:rFonts w:ascii="Times New Roman" w:eastAsia="Times New Roman" w:hAnsi="Times New Roman" w:cs="Times New Roman"/>
          <w:color w:val="000000" w:themeColor="text1"/>
          <w:sz w:val="24"/>
          <w:szCs w:val="24"/>
          <w:lang w:eastAsia="ar-SA"/>
        </w:rPr>
        <w:t>IP.271.99.2022</w:t>
      </w:r>
    </w:p>
    <w:p w:rsidR="00FE08B5" w:rsidRPr="002444C9" w:rsidRDefault="00FE08B5" w:rsidP="00FE08B5">
      <w:pPr>
        <w:spacing w:after="0" w:line="240" w:lineRule="auto"/>
        <w:jc w:val="right"/>
        <w:rPr>
          <w:rFonts w:ascii="Times New Roman" w:eastAsia="Times New Roman" w:hAnsi="Times New Roman" w:cs="Times New Roman"/>
          <w:sz w:val="24"/>
          <w:szCs w:val="24"/>
          <w:lang w:eastAsia="ar-SA"/>
        </w:rPr>
      </w:pPr>
    </w:p>
    <w:p w:rsidR="00FE08B5" w:rsidRPr="002444C9" w:rsidRDefault="00FE08B5" w:rsidP="00FE08B5">
      <w:pPr>
        <w:spacing w:after="0"/>
        <w:jc w:val="center"/>
        <w:rPr>
          <w:rFonts w:ascii="Times New Roman" w:eastAsiaTheme="minorEastAsia" w:hAnsi="Times New Roman" w:cs="Times New Roman"/>
          <w:b/>
          <w:bCs/>
          <w:sz w:val="24"/>
          <w:szCs w:val="24"/>
          <w:lang w:eastAsia="pl-PL"/>
        </w:rPr>
      </w:pPr>
      <w:r w:rsidRPr="002444C9">
        <w:rPr>
          <w:rFonts w:ascii="Times New Roman" w:eastAsiaTheme="minorEastAsia" w:hAnsi="Times New Roman" w:cs="Times New Roman"/>
          <w:b/>
          <w:bCs/>
          <w:sz w:val="24"/>
          <w:szCs w:val="24"/>
          <w:lang w:eastAsia="pl-PL"/>
        </w:rPr>
        <w:t>Szczegółowy opis przedmiot zamówienia</w:t>
      </w:r>
    </w:p>
    <w:p w:rsidR="00FE08B5" w:rsidRPr="002444C9" w:rsidRDefault="00FE08B5" w:rsidP="00FE08B5">
      <w:pPr>
        <w:spacing w:after="0"/>
        <w:jc w:val="both"/>
        <w:rPr>
          <w:rFonts w:ascii="Times New Roman" w:eastAsiaTheme="minorEastAsia" w:hAnsi="Times New Roman" w:cs="Times New Roman"/>
          <w:sz w:val="24"/>
          <w:szCs w:val="24"/>
          <w:lang w:eastAsia="pl-PL"/>
        </w:rPr>
      </w:pPr>
    </w:p>
    <w:p w:rsidR="00FE08B5" w:rsidRPr="00886E33" w:rsidRDefault="00FE08B5" w:rsidP="00886E33">
      <w:pPr>
        <w:pStyle w:val="Akapitzlist"/>
        <w:numPr>
          <w:ilvl w:val="0"/>
          <w:numId w:val="2"/>
        </w:numPr>
        <w:spacing w:after="0"/>
        <w:ind w:left="284" w:hanging="284"/>
        <w:jc w:val="both"/>
        <w:rPr>
          <w:rFonts w:ascii="Times New Roman" w:eastAsiaTheme="minorEastAsia" w:hAnsi="Times New Roman" w:cs="Times New Roman"/>
          <w:sz w:val="24"/>
          <w:szCs w:val="24"/>
          <w:lang w:eastAsia="pl-PL"/>
        </w:rPr>
      </w:pPr>
      <w:r w:rsidRPr="00886E33">
        <w:rPr>
          <w:rFonts w:ascii="Times New Roman" w:eastAsiaTheme="minorEastAsia" w:hAnsi="Times New Roman" w:cs="Times New Roman"/>
          <w:sz w:val="24"/>
          <w:szCs w:val="24"/>
          <w:lang w:eastAsia="pl-PL"/>
        </w:rPr>
        <w:t>Przedmiotem zamówienia jest świadczenie usług pocztowych w obrocie krajowym i zagranicznym, w zakresie przyjmowania, przemieszczania i doręczania przesyłek pocztowych i ich ewentualnych zwrotów (przesyłki listowe i paczki pocztowe</w:t>
      </w:r>
      <w:r w:rsidRPr="00886E33">
        <w:rPr>
          <w:rFonts w:ascii="Times New Roman" w:eastAsiaTheme="minorEastAsia" w:hAnsi="Times New Roman" w:cs="Times New Roman"/>
          <w:b/>
          <w:bCs/>
          <w:sz w:val="24"/>
          <w:szCs w:val="24"/>
          <w:lang w:eastAsia="pl-PL"/>
        </w:rPr>
        <w:t>)</w:t>
      </w:r>
      <w:r w:rsidRPr="00886E33">
        <w:rPr>
          <w:rFonts w:ascii="Times New Roman" w:eastAsiaTheme="minorEastAsia" w:hAnsi="Times New Roman" w:cs="Times New Roman"/>
          <w:sz w:val="24"/>
          <w:szCs w:val="24"/>
          <w:lang w:eastAsia="pl-PL"/>
        </w:rPr>
        <w:t xml:space="preserve">, które będą realizowane na zasadach określonych w powszechnie obowiązujących przepisach prawa, </w:t>
      </w:r>
      <w:r w:rsidR="00886E33">
        <w:rPr>
          <w:rFonts w:ascii="Times New Roman" w:eastAsiaTheme="minorEastAsia" w:hAnsi="Times New Roman" w:cs="Times New Roman"/>
          <w:sz w:val="24"/>
          <w:szCs w:val="24"/>
          <w:lang w:eastAsia="pl-PL"/>
        </w:rPr>
        <w:br/>
      </w:r>
      <w:r w:rsidRPr="00886E33">
        <w:rPr>
          <w:rFonts w:ascii="Times New Roman" w:eastAsiaTheme="minorEastAsia" w:hAnsi="Times New Roman" w:cs="Times New Roman"/>
          <w:sz w:val="24"/>
          <w:szCs w:val="24"/>
          <w:lang w:eastAsia="pl-PL"/>
        </w:rPr>
        <w:t>w szczególności w ustawie z dnia 23 listopada 2012 r. - Prawo Pocztowe (</w:t>
      </w:r>
      <w:proofErr w:type="spellStart"/>
      <w:r w:rsidR="00D04A15">
        <w:rPr>
          <w:rFonts w:ascii="Times New Roman" w:eastAsiaTheme="minorEastAsia" w:hAnsi="Times New Roman" w:cs="Times New Roman"/>
          <w:sz w:val="24"/>
          <w:szCs w:val="24"/>
          <w:lang w:eastAsia="pl-PL"/>
        </w:rPr>
        <w:t>t.j</w:t>
      </w:r>
      <w:proofErr w:type="spellEnd"/>
      <w:r w:rsidR="00D04A15">
        <w:rPr>
          <w:rFonts w:ascii="Times New Roman" w:eastAsiaTheme="minorEastAsia" w:hAnsi="Times New Roman" w:cs="Times New Roman"/>
          <w:sz w:val="24"/>
          <w:szCs w:val="24"/>
          <w:lang w:eastAsia="pl-PL"/>
        </w:rPr>
        <w:t xml:space="preserve">. Dz. U. z 2022 r.  poz. 896 z </w:t>
      </w:r>
      <w:proofErr w:type="spellStart"/>
      <w:r w:rsidR="00D04A15">
        <w:rPr>
          <w:rFonts w:ascii="Times New Roman" w:eastAsiaTheme="minorEastAsia" w:hAnsi="Times New Roman" w:cs="Times New Roman"/>
          <w:sz w:val="24"/>
          <w:szCs w:val="24"/>
          <w:lang w:eastAsia="pl-PL"/>
        </w:rPr>
        <w:t>późn</w:t>
      </w:r>
      <w:proofErr w:type="spellEnd"/>
      <w:r w:rsidR="00D04A15">
        <w:rPr>
          <w:rFonts w:ascii="Times New Roman" w:eastAsiaTheme="minorEastAsia" w:hAnsi="Times New Roman" w:cs="Times New Roman"/>
          <w:sz w:val="24"/>
          <w:szCs w:val="24"/>
          <w:lang w:eastAsia="pl-PL"/>
        </w:rPr>
        <w:t xml:space="preserve">. </w:t>
      </w:r>
      <w:bookmarkStart w:id="0" w:name="_GoBack"/>
      <w:bookmarkEnd w:id="0"/>
      <w:r w:rsidR="00D04A15">
        <w:rPr>
          <w:rFonts w:ascii="Times New Roman" w:eastAsiaTheme="minorEastAsia" w:hAnsi="Times New Roman" w:cs="Times New Roman"/>
          <w:sz w:val="24"/>
          <w:szCs w:val="24"/>
          <w:lang w:eastAsia="pl-PL"/>
        </w:rPr>
        <w:t>zm.</w:t>
      </w:r>
      <w:r w:rsidRPr="00886E33">
        <w:rPr>
          <w:rFonts w:ascii="Times New Roman" w:eastAsiaTheme="minorEastAsia" w:hAnsi="Times New Roman" w:cs="Times New Roman"/>
          <w:sz w:val="24"/>
          <w:szCs w:val="24"/>
          <w:lang w:eastAsia="pl-PL"/>
        </w:rPr>
        <w:t xml:space="preserve">) </w:t>
      </w:r>
      <w:r w:rsidRPr="00886E33">
        <w:rPr>
          <w:rFonts w:ascii="Times New Roman" w:eastAsiaTheme="minorEastAsia" w:hAnsi="Times New Roman" w:cs="Times New Roman"/>
          <w:sz w:val="24"/>
          <w:szCs w:val="24"/>
          <w:bdr w:val="none" w:sz="0" w:space="0" w:color="auto" w:frame="1"/>
          <w:lang w:eastAsia="pl-PL"/>
        </w:rPr>
        <w:t xml:space="preserve">międzynarodowych przepisów pocztowych, </w:t>
      </w:r>
      <w:r w:rsidRPr="00886E33">
        <w:rPr>
          <w:rFonts w:ascii="Times New Roman" w:eastAsiaTheme="minorEastAsia" w:hAnsi="Times New Roman" w:cs="Times New Roman"/>
          <w:sz w:val="24"/>
          <w:szCs w:val="24"/>
          <w:lang w:eastAsia="pl-PL"/>
        </w:rPr>
        <w:t xml:space="preserve">tj. Światowej Konwencji Pocztowej </w:t>
      </w:r>
      <w:proofErr w:type="spellStart"/>
      <w:r w:rsidRPr="00886E33">
        <w:rPr>
          <w:rFonts w:ascii="Times New Roman" w:eastAsiaTheme="minorEastAsia" w:hAnsi="Times New Roman" w:cs="Times New Roman"/>
          <w:sz w:val="24"/>
          <w:szCs w:val="24"/>
          <w:lang w:eastAsia="pl-PL"/>
        </w:rPr>
        <w:t>Doha</w:t>
      </w:r>
      <w:proofErr w:type="spellEnd"/>
      <w:r w:rsidRPr="00886E33">
        <w:rPr>
          <w:rFonts w:ascii="Times New Roman" w:eastAsiaTheme="minorEastAsia" w:hAnsi="Times New Roman" w:cs="Times New Roman"/>
          <w:sz w:val="24"/>
          <w:szCs w:val="24"/>
          <w:lang w:eastAsia="pl-PL"/>
        </w:rPr>
        <w:t xml:space="preserve"> 2012 wraz z aktami wykonawczymi: Regulaminem Poczty Listowej – Berno 2013 i Regulaminem dotyczącym paczek pocztowych – Berno 2013 oraz świadczenie usług kurierskich na rzecz Urzędu Gminy Sońsk.</w:t>
      </w:r>
    </w:p>
    <w:p w:rsidR="00FE08B5" w:rsidRPr="002444C9" w:rsidRDefault="00FE08B5" w:rsidP="00FE08B5">
      <w:pPr>
        <w:spacing w:after="0"/>
        <w:ind w:left="720"/>
        <w:contextualSpacing/>
        <w:jc w:val="both"/>
        <w:rPr>
          <w:rFonts w:ascii="Times New Roman" w:eastAsiaTheme="minorEastAsia" w:hAnsi="Times New Roman" w:cs="Times New Roman"/>
          <w:sz w:val="24"/>
          <w:szCs w:val="24"/>
          <w:lang w:eastAsia="pl-PL"/>
        </w:rPr>
      </w:pPr>
    </w:p>
    <w:p w:rsidR="00FE08B5" w:rsidRPr="002444C9" w:rsidRDefault="00FE08B5" w:rsidP="00FE08B5">
      <w:pPr>
        <w:spacing w:after="0"/>
        <w:ind w:left="284" w:hanging="284"/>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 xml:space="preserve">2. </w:t>
      </w:r>
      <w:r w:rsidRPr="002444C9">
        <w:rPr>
          <w:rFonts w:ascii="Times New Roman" w:eastAsiaTheme="minorEastAsia" w:hAnsi="Times New Roman" w:cs="Times New Roman"/>
          <w:b/>
          <w:bCs/>
          <w:sz w:val="24"/>
          <w:szCs w:val="24"/>
          <w:lang w:eastAsia="pl-PL"/>
        </w:rPr>
        <w:t>Przez przesyłki pocztowe</w:t>
      </w:r>
      <w:r w:rsidRPr="002444C9">
        <w:rPr>
          <w:rFonts w:ascii="Times New Roman" w:eastAsiaTheme="minorEastAsia" w:hAnsi="Times New Roman" w:cs="Times New Roman"/>
          <w:sz w:val="24"/>
          <w:szCs w:val="24"/>
          <w:lang w:eastAsia="pl-PL"/>
        </w:rPr>
        <w:t>, będące przedmiotem zamówienia rozumie się przesyłki listowe o wadze do 2000 g. (formaty S, M, L):</w:t>
      </w:r>
    </w:p>
    <w:p w:rsidR="00FE08B5" w:rsidRPr="002444C9" w:rsidRDefault="002444C9" w:rsidP="002444C9">
      <w:pPr>
        <w:spacing w:after="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a) </w:t>
      </w:r>
      <w:r w:rsidR="00FE08B5" w:rsidRPr="002444C9">
        <w:rPr>
          <w:rFonts w:ascii="Times New Roman" w:eastAsiaTheme="minorEastAsia" w:hAnsi="Times New Roman" w:cs="Times New Roman"/>
          <w:b/>
          <w:bCs/>
          <w:sz w:val="24"/>
          <w:szCs w:val="24"/>
          <w:lang w:eastAsia="pl-PL"/>
        </w:rPr>
        <w:t>zwykłe</w:t>
      </w:r>
      <w:r w:rsidR="00FE08B5" w:rsidRPr="002444C9">
        <w:rPr>
          <w:rFonts w:ascii="Times New Roman" w:eastAsiaTheme="minorEastAsia" w:hAnsi="Times New Roman" w:cs="Times New Roman"/>
          <w:sz w:val="24"/>
          <w:szCs w:val="24"/>
          <w:lang w:eastAsia="pl-PL"/>
        </w:rPr>
        <w:t xml:space="preserve"> – przesyłka nierejestrowana ekonomiczna,</w:t>
      </w:r>
    </w:p>
    <w:p w:rsidR="00FE08B5" w:rsidRPr="002444C9" w:rsidRDefault="002444C9" w:rsidP="002444C9">
      <w:pPr>
        <w:spacing w:after="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b) </w:t>
      </w:r>
      <w:r w:rsidR="00FE08B5" w:rsidRPr="002444C9">
        <w:rPr>
          <w:rFonts w:ascii="Times New Roman" w:eastAsiaTheme="minorEastAsia" w:hAnsi="Times New Roman" w:cs="Times New Roman"/>
          <w:b/>
          <w:bCs/>
          <w:sz w:val="24"/>
          <w:szCs w:val="24"/>
          <w:lang w:eastAsia="pl-PL"/>
        </w:rPr>
        <w:t>zwykłe o przyspieszonym trybie doręczenia</w:t>
      </w:r>
      <w:r w:rsidR="00FE08B5" w:rsidRPr="002444C9">
        <w:rPr>
          <w:rFonts w:ascii="Times New Roman" w:eastAsiaTheme="minorEastAsia" w:hAnsi="Times New Roman" w:cs="Times New Roman"/>
          <w:sz w:val="24"/>
          <w:szCs w:val="24"/>
          <w:lang w:eastAsia="pl-PL"/>
        </w:rPr>
        <w:t xml:space="preserve"> – przesyłka nierejestrowana priorytetowa najszybszej kategorii (deklarowany czas dostarczenia adresatowi wynosi maksymalnie 3 dni robocze od dnia jej nadania),</w:t>
      </w:r>
    </w:p>
    <w:p w:rsidR="00FE08B5" w:rsidRPr="002444C9" w:rsidRDefault="002444C9" w:rsidP="002444C9">
      <w:pPr>
        <w:spacing w:after="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c) </w:t>
      </w:r>
      <w:r w:rsidR="00FE08B5" w:rsidRPr="002444C9">
        <w:rPr>
          <w:rFonts w:ascii="Times New Roman" w:eastAsiaTheme="minorEastAsia" w:hAnsi="Times New Roman" w:cs="Times New Roman"/>
          <w:b/>
          <w:bCs/>
          <w:sz w:val="24"/>
          <w:szCs w:val="24"/>
          <w:lang w:eastAsia="pl-PL"/>
        </w:rPr>
        <w:t xml:space="preserve">polecone ekonomiczne </w:t>
      </w:r>
      <w:r w:rsidR="00FE08B5" w:rsidRPr="002444C9">
        <w:rPr>
          <w:rFonts w:ascii="Times New Roman" w:eastAsiaTheme="minorEastAsia" w:hAnsi="Times New Roman" w:cs="Times New Roman"/>
          <w:sz w:val="24"/>
          <w:szCs w:val="24"/>
          <w:lang w:eastAsia="pl-PL"/>
        </w:rPr>
        <w:t>– przesyłka rejestrowana będąca prz</w:t>
      </w:r>
      <w:r>
        <w:rPr>
          <w:rFonts w:ascii="Times New Roman" w:eastAsiaTheme="minorEastAsia" w:hAnsi="Times New Roman" w:cs="Times New Roman"/>
          <w:sz w:val="24"/>
          <w:szCs w:val="24"/>
          <w:lang w:eastAsia="pl-PL"/>
        </w:rPr>
        <w:t xml:space="preserve">esyłką listową, przemieszczaną </w:t>
      </w:r>
      <w:r w:rsidR="00FE08B5" w:rsidRPr="002444C9">
        <w:rPr>
          <w:rFonts w:ascii="Times New Roman" w:eastAsiaTheme="minorEastAsia" w:hAnsi="Times New Roman" w:cs="Times New Roman"/>
          <w:sz w:val="24"/>
          <w:szCs w:val="24"/>
          <w:lang w:eastAsia="pl-PL"/>
        </w:rPr>
        <w:t>i doręczaną w sposób zabezpieczający ją przed utratą, ubytkiem zawartości lub uszkodzeniem,</w:t>
      </w:r>
    </w:p>
    <w:p w:rsidR="00FE08B5" w:rsidRPr="002444C9" w:rsidRDefault="00FE08B5" w:rsidP="002444C9">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 xml:space="preserve">d) </w:t>
      </w:r>
      <w:r w:rsidRPr="002444C9">
        <w:rPr>
          <w:rFonts w:ascii="Times New Roman" w:eastAsiaTheme="minorEastAsia" w:hAnsi="Times New Roman" w:cs="Times New Roman"/>
          <w:b/>
          <w:bCs/>
          <w:sz w:val="24"/>
          <w:szCs w:val="24"/>
          <w:lang w:eastAsia="pl-PL"/>
        </w:rPr>
        <w:t>polecone priorytetowe</w:t>
      </w:r>
      <w:r w:rsidRPr="002444C9">
        <w:rPr>
          <w:rFonts w:ascii="Times New Roman" w:eastAsiaTheme="minorEastAsia" w:hAnsi="Times New Roman" w:cs="Times New Roman"/>
          <w:sz w:val="24"/>
          <w:szCs w:val="24"/>
          <w:lang w:eastAsia="pl-PL"/>
        </w:rPr>
        <w:t xml:space="preserve"> – przesyłka rejestrowana będąca prz</w:t>
      </w:r>
      <w:r w:rsidR="002444C9">
        <w:rPr>
          <w:rFonts w:ascii="Times New Roman" w:eastAsiaTheme="minorEastAsia" w:hAnsi="Times New Roman" w:cs="Times New Roman"/>
          <w:sz w:val="24"/>
          <w:szCs w:val="24"/>
          <w:lang w:eastAsia="pl-PL"/>
        </w:rPr>
        <w:t xml:space="preserve">esyłką listową, przemieszczaną </w:t>
      </w:r>
      <w:r w:rsidRPr="002444C9">
        <w:rPr>
          <w:rFonts w:ascii="Times New Roman" w:eastAsiaTheme="minorEastAsia" w:hAnsi="Times New Roman" w:cs="Times New Roman"/>
          <w:sz w:val="24"/>
          <w:szCs w:val="24"/>
          <w:lang w:eastAsia="pl-PL"/>
        </w:rPr>
        <w:t>i doręczaną w sposób zabezpieczający ją przed utratą, ubytkiem zawartości lub uszkodzeniem (deklarowany czas dostarczenia adresatowi wynosi maksymalnie 3 dni robocze od dnia jej nadania),</w:t>
      </w:r>
    </w:p>
    <w:p w:rsidR="00FE08B5" w:rsidRPr="002444C9" w:rsidRDefault="00FE08B5" w:rsidP="002444C9">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 xml:space="preserve">e) </w:t>
      </w:r>
      <w:r w:rsidRPr="002444C9">
        <w:rPr>
          <w:rFonts w:ascii="Times New Roman" w:eastAsiaTheme="minorEastAsia" w:hAnsi="Times New Roman" w:cs="Times New Roman"/>
          <w:b/>
          <w:bCs/>
          <w:sz w:val="24"/>
          <w:szCs w:val="24"/>
          <w:lang w:eastAsia="pl-PL"/>
        </w:rPr>
        <w:t>polecone ekonomiczne ze zwrotnym poświadczeniem odbioru (ZPO)</w:t>
      </w:r>
      <w:r w:rsidRPr="002444C9">
        <w:rPr>
          <w:rFonts w:ascii="Times New Roman" w:eastAsiaTheme="minorEastAsia" w:hAnsi="Times New Roman" w:cs="Times New Roman"/>
          <w:sz w:val="24"/>
          <w:szCs w:val="24"/>
          <w:lang w:eastAsia="pl-PL"/>
        </w:rPr>
        <w:t xml:space="preserve"> – przesyłka listowa przyjęta za potwierdzeniem nadania i doręczona za pokwitowaniem odbioru,</w:t>
      </w:r>
    </w:p>
    <w:p w:rsidR="00FE08B5" w:rsidRPr="002444C9" w:rsidRDefault="00FE08B5" w:rsidP="002444C9">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 xml:space="preserve">f) </w:t>
      </w:r>
      <w:r w:rsidRPr="002444C9">
        <w:rPr>
          <w:rFonts w:ascii="Times New Roman" w:eastAsiaTheme="minorEastAsia" w:hAnsi="Times New Roman" w:cs="Times New Roman"/>
          <w:b/>
          <w:bCs/>
          <w:sz w:val="24"/>
          <w:szCs w:val="24"/>
          <w:lang w:eastAsia="pl-PL"/>
        </w:rPr>
        <w:t>polecone priorytetowe ze zwrotnym poświadczeniem odbioru (ZPO)</w:t>
      </w:r>
      <w:r w:rsidR="002444C9">
        <w:rPr>
          <w:rFonts w:ascii="Times New Roman" w:eastAsiaTheme="minorEastAsia" w:hAnsi="Times New Roman" w:cs="Times New Roman"/>
          <w:sz w:val="24"/>
          <w:szCs w:val="24"/>
          <w:lang w:eastAsia="pl-PL"/>
        </w:rPr>
        <w:t xml:space="preserve"> – przesyłka przyjęta </w:t>
      </w:r>
      <w:r w:rsidRPr="002444C9">
        <w:rPr>
          <w:rFonts w:ascii="Times New Roman" w:eastAsiaTheme="minorEastAsia" w:hAnsi="Times New Roman" w:cs="Times New Roman"/>
          <w:sz w:val="24"/>
          <w:szCs w:val="24"/>
          <w:lang w:eastAsia="pl-PL"/>
        </w:rPr>
        <w:t>za potwierdzeniem nadania i doręczona  za pokwitowaniem odbioru.</w:t>
      </w:r>
    </w:p>
    <w:p w:rsidR="00FE08B5" w:rsidRPr="002444C9" w:rsidRDefault="00FE08B5" w:rsidP="00FE08B5">
      <w:pPr>
        <w:spacing w:after="0"/>
        <w:ind w:left="284" w:hanging="284"/>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b/>
          <w:bCs/>
          <w:sz w:val="24"/>
          <w:szCs w:val="24"/>
          <w:lang w:eastAsia="pl-PL"/>
        </w:rPr>
        <w:t>FORMAT S</w:t>
      </w:r>
      <w:r w:rsidRPr="002444C9">
        <w:rPr>
          <w:rFonts w:ascii="Times New Roman" w:eastAsiaTheme="minorEastAsia" w:hAnsi="Times New Roman" w:cs="Times New Roman"/>
          <w:sz w:val="24"/>
          <w:szCs w:val="24"/>
          <w:lang w:eastAsia="pl-PL"/>
        </w:rPr>
        <w:t xml:space="preserve"> to przesyłki o wymiarach:  </w:t>
      </w:r>
    </w:p>
    <w:p w:rsidR="00FE08B5" w:rsidRPr="002444C9" w:rsidRDefault="00FE08B5" w:rsidP="00FE08B5">
      <w:pPr>
        <w:spacing w:after="0"/>
        <w:ind w:left="284" w:hanging="284"/>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 xml:space="preserve">minimum  - wymiary strony adresowej nie mogą być mniejsze niż 90 x 140 mm </w:t>
      </w:r>
    </w:p>
    <w:p w:rsidR="00FE08B5" w:rsidRPr="002444C9" w:rsidRDefault="00FE08B5" w:rsidP="00FE08B5">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maksimum - żaden z wymiarów nie może przekroczyć: wysokość 20 mm, długość 230 mm, szerokość 160 mm.</w:t>
      </w:r>
    </w:p>
    <w:p w:rsidR="00FE08B5" w:rsidRPr="002444C9" w:rsidRDefault="00FE08B5" w:rsidP="00FE08B5">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b/>
          <w:bCs/>
          <w:sz w:val="24"/>
          <w:szCs w:val="24"/>
          <w:lang w:eastAsia="pl-PL"/>
        </w:rPr>
        <w:t>FORMAT M</w:t>
      </w:r>
      <w:r w:rsidRPr="002444C9">
        <w:rPr>
          <w:rFonts w:ascii="Times New Roman" w:eastAsiaTheme="minorEastAsia" w:hAnsi="Times New Roman" w:cs="Times New Roman"/>
          <w:sz w:val="24"/>
          <w:szCs w:val="24"/>
          <w:lang w:eastAsia="pl-PL"/>
        </w:rPr>
        <w:t xml:space="preserve"> to przesyłki o wymiarach: </w:t>
      </w:r>
    </w:p>
    <w:p w:rsidR="00FE08B5" w:rsidRPr="002444C9" w:rsidRDefault="00FE08B5" w:rsidP="00FE08B5">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 xml:space="preserve">minimum - wymiary strony adresowej nie mogą być mniejsze niż 90 x 140 mm </w:t>
      </w:r>
    </w:p>
    <w:p w:rsidR="00FE08B5" w:rsidRPr="002444C9" w:rsidRDefault="00FE08B5" w:rsidP="00FE08B5">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maksimum - żaden z wymiarów nie może przekroczyć: wysokość 20 mm, długość 325 mm, szerokość 230 mm.</w:t>
      </w:r>
    </w:p>
    <w:p w:rsidR="00FE08B5" w:rsidRPr="002444C9" w:rsidRDefault="00FE08B5" w:rsidP="00FE08B5">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b/>
          <w:bCs/>
          <w:sz w:val="24"/>
          <w:szCs w:val="24"/>
          <w:lang w:eastAsia="pl-PL"/>
        </w:rPr>
        <w:t xml:space="preserve">FORMAT L </w:t>
      </w:r>
      <w:r w:rsidRPr="002444C9">
        <w:rPr>
          <w:rFonts w:ascii="Times New Roman" w:eastAsiaTheme="minorEastAsia" w:hAnsi="Times New Roman" w:cs="Times New Roman"/>
          <w:sz w:val="24"/>
          <w:szCs w:val="24"/>
          <w:lang w:eastAsia="pl-PL"/>
        </w:rPr>
        <w:t xml:space="preserve">to przesyłki o wymiarach: </w:t>
      </w:r>
    </w:p>
    <w:p w:rsidR="00FE08B5" w:rsidRPr="002444C9" w:rsidRDefault="00FE08B5" w:rsidP="00FE08B5">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 xml:space="preserve">minimum - wymiary strony adresowej nie mogą być mniejsze niż 90 x 140 mm </w:t>
      </w:r>
    </w:p>
    <w:p w:rsidR="00FE08B5" w:rsidRPr="002444C9" w:rsidRDefault="00FE08B5" w:rsidP="00FE08B5">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maksimum - suma długości, szerokości i wysokości 900 mm, przy czym największy z tych wymiarów (długość) nie może przekroczyć 600 mm.</w:t>
      </w:r>
    </w:p>
    <w:p w:rsidR="00FE08B5" w:rsidRPr="002444C9" w:rsidRDefault="00FE08B5" w:rsidP="00FE08B5">
      <w:pPr>
        <w:spacing w:after="0"/>
        <w:jc w:val="both"/>
        <w:rPr>
          <w:rFonts w:ascii="Times New Roman" w:eastAsiaTheme="minorEastAsia" w:hAnsi="Times New Roman" w:cs="Times New Roman"/>
          <w:sz w:val="24"/>
          <w:szCs w:val="24"/>
          <w:lang w:eastAsia="pl-PL"/>
        </w:rPr>
      </w:pPr>
    </w:p>
    <w:p w:rsidR="00FE08B5" w:rsidRPr="002444C9" w:rsidRDefault="00FE08B5" w:rsidP="00FE08B5">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 xml:space="preserve">3. </w:t>
      </w:r>
      <w:r w:rsidRPr="002444C9">
        <w:rPr>
          <w:rFonts w:ascii="Times New Roman" w:eastAsiaTheme="minorEastAsia" w:hAnsi="Times New Roman" w:cs="Times New Roman"/>
          <w:b/>
          <w:bCs/>
          <w:sz w:val="24"/>
          <w:szCs w:val="24"/>
          <w:lang w:eastAsia="pl-PL"/>
        </w:rPr>
        <w:t>Przez paczki pocztowe</w:t>
      </w:r>
      <w:r w:rsidRPr="002444C9">
        <w:rPr>
          <w:rFonts w:ascii="Times New Roman" w:eastAsiaTheme="minorEastAsia" w:hAnsi="Times New Roman" w:cs="Times New Roman"/>
          <w:sz w:val="24"/>
          <w:szCs w:val="24"/>
          <w:lang w:eastAsia="pl-PL"/>
        </w:rPr>
        <w:t xml:space="preserve">, będące przedmiotem zamówienia rozumie się paczki pocztowe                           ekonomiczne o wadze do 10 kg (Gabaryt A i B), przyjęte za potwierdzeniem nadania </w:t>
      </w:r>
      <w:r w:rsidR="00886E33">
        <w:rPr>
          <w:rFonts w:ascii="Times New Roman" w:eastAsiaTheme="minorEastAsia" w:hAnsi="Times New Roman" w:cs="Times New Roman"/>
          <w:sz w:val="24"/>
          <w:szCs w:val="24"/>
          <w:lang w:eastAsia="pl-PL"/>
        </w:rPr>
        <w:br/>
      </w:r>
      <w:r w:rsidRPr="002444C9">
        <w:rPr>
          <w:rFonts w:ascii="Times New Roman" w:eastAsiaTheme="minorEastAsia" w:hAnsi="Times New Roman" w:cs="Times New Roman"/>
          <w:sz w:val="24"/>
          <w:szCs w:val="24"/>
          <w:lang w:eastAsia="pl-PL"/>
        </w:rPr>
        <w:t>i doręczone za pokwitowaniem odbioru.</w:t>
      </w:r>
    </w:p>
    <w:p w:rsidR="00FE08B5" w:rsidRPr="002444C9" w:rsidRDefault="00FE08B5" w:rsidP="00FE08B5">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b/>
          <w:bCs/>
          <w:sz w:val="24"/>
          <w:szCs w:val="24"/>
          <w:lang w:eastAsia="pl-PL"/>
        </w:rPr>
        <w:t xml:space="preserve">Gabaryt A </w:t>
      </w:r>
      <w:r w:rsidRPr="002444C9">
        <w:rPr>
          <w:rFonts w:ascii="Times New Roman" w:eastAsiaTheme="minorEastAsia" w:hAnsi="Times New Roman" w:cs="Times New Roman"/>
          <w:sz w:val="24"/>
          <w:szCs w:val="24"/>
          <w:lang w:eastAsia="pl-PL"/>
        </w:rPr>
        <w:t>– to przesyłka o wymiarach:</w:t>
      </w:r>
    </w:p>
    <w:p w:rsidR="00FE08B5" w:rsidRPr="002444C9" w:rsidRDefault="00FE08B5" w:rsidP="00FE08B5">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Minimum – wymiary strony adresowej nie mogą być mniejsze niż 90 x 140 mm,</w:t>
      </w:r>
    </w:p>
    <w:p w:rsidR="00FE08B5" w:rsidRPr="002444C9" w:rsidRDefault="00FE08B5" w:rsidP="00FE08B5">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Maksimum  –  żaden z wymiarów nie może przekroczyć długości 600 mm, szerokość 500 mm, wysokość 300 mm.</w:t>
      </w:r>
    </w:p>
    <w:p w:rsidR="00FE08B5" w:rsidRPr="002444C9" w:rsidRDefault="00FE08B5" w:rsidP="00FE08B5">
      <w:pPr>
        <w:spacing w:after="0"/>
        <w:jc w:val="both"/>
        <w:rPr>
          <w:rFonts w:ascii="Times New Roman" w:eastAsiaTheme="minorEastAsia" w:hAnsi="Times New Roman" w:cs="Times New Roman"/>
          <w:b/>
          <w:bCs/>
          <w:sz w:val="24"/>
          <w:szCs w:val="24"/>
          <w:lang w:eastAsia="pl-PL"/>
        </w:rPr>
      </w:pPr>
      <w:r w:rsidRPr="002444C9">
        <w:rPr>
          <w:rFonts w:ascii="Times New Roman" w:eastAsiaTheme="minorEastAsia" w:hAnsi="Times New Roman" w:cs="Times New Roman"/>
          <w:b/>
          <w:bCs/>
          <w:sz w:val="24"/>
          <w:szCs w:val="24"/>
          <w:lang w:eastAsia="pl-PL"/>
        </w:rPr>
        <w:t xml:space="preserve">Gabaryt B </w:t>
      </w:r>
      <w:r w:rsidRPr="002444C9">
        <w:rPr>
          <w:rFonts w:ascii="Times New Roman" w:eastAsiaTheme="minorEastAsia" w:hAnsi="Times New Roman" w:cs="Times New Roman"/>
          <w:sz w:val="24"/>
          <w:szCs w:val="24"/>
          <w:lang w:eastAsia="pl-PL"/>
        </w:rPr>
        <w:t>–to przesyłka o wymiarach:</w:t>
      </w:r>
    </w:p>
    <w:p w:rsidR="00FE08B5" w:rsidRPr="002444C9" w:rsidRDefault="00FE08B5" w:rsidP="00FE08B5">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Minimum – jeśli choć jeden z wymiarów przekracza długość 600 mm lub długość 500 mm lub szerokość 300 mm,</w:t>
      </w:r>
    </w:p>
    <w:p w:rsidR="00FE08B5" w:rsidRPr="002444C9" w:rsidRDefault="00FE08B5" w:rsidP="00FE08B5">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Maksimum  – suma długości i największego obwodu w innym kierunku niż długość nie może być większa niż 3000 mm, przy czym największy wymiar nie może przekroczyć 1500 mm.</w:t>
      </w:r>
    </w:p>
    <w:p w:rsidR="00FE08B5" w:rsidRPr="002444C9" w:rsidRDefault="00FE08B5" w:rsidP="00FE08B5">
      <w:pPr>
        <w:spacing w:after="0"/>
        <w:jc w:val="both"/>
        <w:rPr>
          <w:rFonts w:ascii="Times New Roman" w:eastAsiaTheme="minorEastAsia" w:hAnsi="Times New Roman" w:cs="Times New Roman"/>
          <w:sz w:val="24"/>
          <w:szCs w:val="24"/>
          <w:lang w:eastAsia="pl-PL"/>
        </w:rPr>
      </w:pPr>
    </w:p>
    <w:p w:rsidR="003D1E5B" w:rsidRPr="002444C9" w:rsidRDefault="00FE08B5" w:rsidP="003D1E5B">
      <w:pPr>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 xml:space="preserve">4. </w:t>
      </w:r>
      <w:r w:rsidR="003D1E5B" w:rsidRPr="002444C9">
        <w:rPr>
          <w:rFonts w:ascii="Times New Roman" w:eastAsiaTheme="minorEastAsia" w:hAnsi="Times New Roman" w:cs="Times New Roman"/>
          <w:b/>
          <w:bCs/>
          <w:sz w:val="24"/>
          <w:szCs w:val="24"/>
          <w:lang w:eastAsia="pl-PL"/>
        </w:rPr>
        <w:t>Przez przesyłki kurierskie</w:t>
      </w:r>
      <w:r w:rsidR="003D1E5B" w:rsidRPr="002444C9">
        <w:rPr>
          <w:rFonts w:ascii="Times New Roman" w:eastAsiaTheme="minorEastAsia" w:hAnsi="Times New Roman" w:cs="Times New Roman"/>
          <w:sz w:val="24"/>
          <w:szCs w:val="24"/>
          <w:lang w:eastAsia="pl-PL"/>
        </w:rPr>
        <w:t xml:space="preserve"> rozumie się przesyłki krajowe najszybszej kategorii nadane </w:t>
      </w:r>
      <w:r w:rsidR="00886E33">
        <w:rPr>
          <w:rFonts w:ascii="Times New Roman" w:eastAsiaTheme="minorEastAsia" w:hAnsi="Times New Roman" w:cs="Times New Roman"/>
          <w:sz w:val="24"/>
          <w:szCs w:val="24"/>
          <w:lang w:eastAsia="pl-PL"/>
        </w:rPr>
        <w:br/>
      </w:r>
      <w:r w:rsidR="003D1E5B" w:rsidRPr="002444C9">
        <w:rPr>
          <w:rFonts w:ascii="Times New Roman" w:eastAsiaTheme="minorEastAsia" w:hAnsi="Times New Roman" w:cs="Times New Roman"/>
          <w:sz w:val="24"/>
          <w:szCs w:val="24"/>
          <w:lang w:eastAsia="pl-PL"/>
        </w:rPr>
        <w:t xml:space="preserve">w dniu roboczym do godziny 15:00 doręczone w gwarantowanym terminie wraz z usługami dodatkowymi np.: do godziny 9:00 12.00 lub w wyznaczonym dniu. Przyjęte za potwierdzeniem nadania, doręczone za pokwitowaniem odbioru o wadze do 10 kg. Przesyłki zapakowane (koperta lub </w:t>
      </w:r>
      <w:proofErr w:type="spellStart"/>
      <w:r w:rsidR="003D1E5B" w:rsidRPr="002444C9">
        <w:rPr>
          <w:rFonts w:ascii="Times New Roman" w:eastAsiaTheme="minorEastAsia" w:hAnsi="Times New Roman" w:cs="Times New Roman"/>
          <w:sz w:val="24"/>
          <w:szCs w:val="24"/>
          <w:lang w:eastAsia="pl-PL"/>
        </w:rPr>
        <w:t>foliopak</w:t>
      </w:r>
      <w:proofErr w:type="spellEnd"/>
      <w:r w:rsidR="003D1E5B" w:rsidRPr="002444C9">
        <w:rPr>
          <w:rFonts w:ascii="Times New Roman" w:eastAsiaTheme="minorEastAsia" w:hAnsi="Times New Roman" w:cs="Times New Roman"/>
          <w:sz w:val="24"/>
          <w:szCs w:val="24"/>
          <w:lang w:eastAsia="pl-PL"/>
        </w:rPr>
        <w:t xml:space="preserve">) maksymalny wymiar 55 cm x 45 cm lub zapakowane </w:t>
      </w:r>
      <w:r w:rsidR="00886E33">
        <w:rPr>
          <w:rFonts w:ascii="Times New Roman" w:eastAsiaTheme="minorEastAsia" w:hAnsi="Times New Roman" w:cs="Times New Roman"/>
          <w:sz w:val="24"/>
          <w:szCs w:val="24"/>
          <w:lang w:eastAsia="pl-PL"/>
        </w:rPr>
        <w:br/>
      </w:r>
      <w:r w:rsidR="003D1E5B" w:rsidRPr="002444C9">
        <w:rPr>
          <w:rFonts w:ascii="Times New Roman" w:eastAsiaTheme="minorEastAsia" w:hAnsi="Times New Roman" w:cs="Times New Roman"/>
          <w:sz w:val="24"/>
          <w:szCs w:val="24"/>
          <w:lang w:eastAsia="pl-PL"/>
        </w:rPr>
        <w:t xml:space="preserve">w formie prostopadłościanu o regularnych kształtach wymiary max. 60 cm x 60 cm x 70 cm. </w:t>
      </w:r>
    </w:p>
    <w:p w:rsidR="003D1E5B" w:rsidRPr="002444C9" w:rsidRDefault="003D1E5B" w:rsidP="003D1E5B">
      <w:pPr>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Nadane przy użyciu aplikacji/ za na druku operatora (niewłaściwe skreślić)</w:t>
      </w:r>
    </w:p>
    <w:p w:rsidR="003D1E5B" w:rsidRPr="002444C9" w:rsidRDefault="003D1E5B" w:rsidP="003D1E5B">
      <w:pPr>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Przesyłki odebrane przez kuriera/nadane osobiście przez Zamawiającego w placówce operatora (niewłaściwe skreślić)</w:t>
      </w:r>
    </w:p>
    <w:p w:rsidR="00FE08B5" w:rsidRPr="002444C9" w:rsidRDefault="003D1E5B" w:rsidP="00FE08B5">
      <w:pPr>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Zawierająca w cenie za nadanie przesyłki  ubezpieczenie do kwoty co najmniej 1.000,00 zł.</w:t>
      </w:r>
    </w:p>
    <w:p w:rsidR="00FE08B5" w:rsidRPr="002444C9" w:rsidRDefault="00FE08B5" w:rsidP="00FE08B5">
      <w:pPr>
        <w:widowControl w:val="0"/>
        <w:shd w:val="clear" w:color="auto" w:fill="FFFFFF"/>
        <w:tabs>
          <w:tab w:val="left" w:pos="566"/>
        </w:tabs>
        <w:autoSpaceDE w:val="0"/>
        <w:autoSpaceDN w:val="0"/>
        <w:adjustRightInd w:val="0"/>
        <w:spacing w:after="0"/>
        <w:ind w:right="6"/>
        <w:jc w:val="both"/>
        <w:rPr>
          <w:rFonts w:ascii="Times New Roman" w:eastAsiaTheme="minorEastAsia" w:hAnsi="Times New Roman" w:cs="Times New Roman"/>
          <w:sz w:val="24"/>
          <w:szCs w:val="24"/>
          <w:vertAlign w:val="superscript"/>
          <w:lang w:eastAsia="pl-PL"/>
        </w:rPr>
      </w:pPr>
      <w:r w:rsidRPr="002444C9">
        <w:rPr>
          <w:rFonts w:ascii="Times New Roman" w:eastAsiaTheme="minorEastAsia" w:hAnsi="Times New Roman" w:cs="Times New Roman"/>
          <w:sz w:val="24"/>
          <w:szCs w:val="24"/>
          <w:lang w:eastAsia="pl-PL"/>
        </w:rPr>
        <w:t xml:space="preserve">5. </w:t>
      </w:r>
      <w:r w:rsidRPr="002444C9">
        <w:rPr>
          <w:rFonts w:ascii="Times New Roman" w:eastAsiaTheme="minorEastAsia" w:hAnsi="Times New Roman" w:cs="Times New Roman"/>
          <w:bCs/>
          <w:sz w:val="24"/>
          <w:szCs w:val="24"/>
          <w:lang w:eastAsia="pl-PL"/>
        </w:rPr>
        <w:t>Wykonawca zobowiązany jest do</w:t>
      </w:r>
      <w:r w:rsidRPr="002444C9">
        <w:rPr>
          <w:rFonts w:ascii="Times New Roman" w:eastAsiaTheme="minorEastAsia" w:hAnsi="Times New Roman" w:cs="Times New Roman"/>
          <w:sz w:val="24"/>
          <w:szCs w:val="24"/>
          <w:lang w:eastAsia="pl-PL"/>
        </w:rPr>
        <w:t xml:space="preserve"> wyznaczenia zlokalizowanej  na terenie miejscowości Sońsk lub Gołotczyzna placówki pocztowej do nadawania przesyłek oraz odbioru raz dziennie przesyłek przygotowanych do wyekspediowania przez Zamawiającego, czynnej </w:t>
      </w:r>
      <w:r w:rsidR="00886E33">
        <w:rPr>
          <w:rFonts w:ascii="Times New Roman" w:eastAsiaTheme="minorEastAsia" w:hAnsi="Times New Roman" w:cs="Times New Roman"/>
          <w:sz w:val="24"/>
          <w:szCs w:val="24"/>
          <w:lang w:eastAsia="pl-PL"/>
        </w:rPr>
        <w:br/>
      </w:r>
      <w:r w:rsidRPr="002444C9">
        <w:rPr>
          <w:rFonts w:ascii="Times New Roman" w:eastAsiaTheme="minorEastAsia" w:hAnsi="Times New Roman" w:cs="Times New Roman"/>
          <w:sz w:val="24"/>
          <w:szCs w:val="24"/>
          <w:lang w:eastAsia="pl-PL"/>
        </w:rPr>
        <w:t xml:space="preserve">w dni robocze tj. </w:t>
      </w:r>
      <w:r w:rsidRPr="002444C9">
        <w:rPr>
          <w:rFonts w:ascii="Times New Roman" w:eastAsiaTheme="minorEastAsia" w:hAnsi="Times New Roman" w:cs="Times New Roman"/>
          <w:spacing w:val="-1"/>
          <w:sz w:val="24"/>
          <w:szCs w:val="24"/>
          <w:lang w:eastAsia="pl-PL"/>
        </w:rPr>
        <w:t xml:space="preserve">od </w:t>
      </w:r>
      <w:r w:rsidR="00B86918" w:rsidRPr="002444C9">
        <w:rPr>
          <w:rFonts w:ascii="Times New Roman" w:eastAsiaTheme="minorEastAsia" w:hAnsi="Times New Roman" w:cs="Times New Roman"/>
          <w:sz w:val="24"/>
          <w:szCs w:val="24"/>
          <w:lang w:eastAsia="pl-PL"/>
        </w:rPr>
        <w:t>poniedziałku do piątku przez co najmniej 6 godzin z zastrzeżeniem zagwarantowania przyjęcia przesyłek od Zamawiającego w godz. 13</w:t>
      </w:r>
      <w:r w:rsidR="00B86918" w:rsidRPr="002444C9">
        <w:rPr>
          <w:rFonts w:ascii="Times New Roman" w:eastAsiaTheme="minorEastAsia" w:hAnsi="Times New Roman" w:cs="Times New Roman"/>
          <w:sz w:val="24"/>
          <w:szCs w:val="24"/>
          <w:vertAlign w:val="superscript"/>
          <w:lang w:eastAsia="pl-PL"/>
        </w:rPr>
        <w:t>00</w:t>
      </w:r>
      <w:r w:rsidR="00B86918" w:rsidRPr="002444C9">
        <w:rPr>
          <w:rFonts w:ascii="Times New Roman" w:eastAsiaTheme="minorEastAsia" w:hAnsi="Times New Roman" w:cs="Times New Roman"/>
          <w:sz w:val="24"/>
          <w:szCs w:val="24"/>
          <w:lang w:eastAsia="pl-PL"/>
        </w:rPr>
        <w:t>-14</w:t>
      </w:r>
      <w:r w:rsidR="00B86918" w:rsidRPr="002444C9">
        <w:rPr>
          <w:rFonts w:ascii="Times New Roman" w:eastAsiaTheme="minorEastAsia" w:hAnsi="Times New Roman" w:cs="Times New Roman"/>
          <w:sz w:val="24"/>
          <w:szCs w:val="24"/>
          <w:vertAlign w:val="superscript"/>
          <w:lang w:eastAsia="pl-PL"/>
        </w:rPr>
        <w:t>30</w:t>
      </w:r>
    </w:p>
    <w:p w:rsidR="00FE08B5" w:rsidRPr="002444C9" w:rsidRDefault="00FE08B5" w:rsidP="00FE08B5">
      <w:pPr>
        <w:widowControl w:val="0"/>
        <w:shd w:val="clear" w:color="auto" w:fill="FFFFFF"/>
        <w:tabs>
          <w:tab w:val="left" w:pos="566"/>
        </w:tabs>
        <w:autoSpaceDE w:val="0"/>
        <w:autoSpaceDN w:val="0"/>
        <w:adjustRightInd w:val="0"/>
        <w:spacing w:after="0"/>
        <w:ind w:right="6"/>
        <w:jc w:val="both"/>
        <w:rPr>
          <w:rFonts w:ascii="Times New Roman" w:eastAsiaTheme="minorEastAsia" w:hAnsi="Times New Roman" w:cs="Times New Roman"/>
          <w:sz w:val="24"/>
          <w:szCs w:val="24"/>
          <w:lang w:eastAsia="pl-PL"/>
        </w:rPr>
      </w:pPr>
    </w:p>
    <w:p w:rsidR="00FE08B5" w:rsidRPr="002444C9" w:rsidRDefault="00FE08B5" w:rsidP="00FE08B5">
      <w:pPr>
        <w:autoSpaceDE w:val="0"/>
        <w:autoSpaceDN w:val="0"/>
        <w:adjustRightInd w:val="0"/>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 xml:space="preserve">6.   </w:t>
      </w:r>
      <w:r w:rsidRPr="002444C9">
        <w:rPr>
          <w:rFonts w:ascii="Times New Roman" w:eastAsiaTheme="minorEastAsia" w:hAnsi="Times New Roman" w:cs="Times New Roman"/>
          <w:bCs/>
          <w:spacing w:val="-2"/>
          <w:sz w:val="24"/>
          <w:szCs w:val="24"/>
          <w:lang w:eastAsia="pl-PL"/>
        </w:rPr>
        <w:t>Zamawiający wymaga</w:t>
      </w:r>
      <w:r w:rsidRPr="002444C9">
        <w:rPr>
          <w:rFonts w:ascii="Times New Roman" w:eastAsiaTheme="minorEastAsia" w:hAnsi="Times New Roman" w:cs="Times New Roman"/>
          <w:spacing w:val="-2"/>
          <w:sz w:val="24"/>
          <w:szCs w:val="24"/>
          <w:lang w:eastAsia="pl-PL"/>
        </w:rPr>
        <w:t xml:space="preserve">  od Wykonawcy, aby placówka pocztowa na terenie miejscowości Sońsk lub Gołotczyzna była czynna </w:t>
      </w:r>
      <w:r w:rsidRPr="002444C9">
        <w:rPr>
          <w:rFonts w:ascii="Times New Roman" w:eastAsiaTheme="minorEastAsia" w:hAnsi="Times New Roman" w:cs="Times New Roman"/>
          <w:sz w:val="24"/>
          <w:szCs w:val="24"/>
          <w:lang w:eastAsia="pl-PL"/>
        </w:rPr>
        <w:t xml:space="preserve">we wszystkie dni robocze, co najmniej 5 dni w tygodniu, </w:t>
      </w:r>
      <w:r w:rsidR="00886E33">
        <w:rPr>
          <w:rFonts w:ascii="Times New Roman" w:eastAsiaTheme="minorEastAsia" w:hAnsi="Times New Roman" w:cs="Times New Roman"/>
          <w:sz w:val="24"/>
          <w:szCs w:val="24"/>
          <w:lang w:eastAsia="pl-PL"/>
        </w:rPr>
        <w:br/>
      </w:r>
      <w:r w:rsidRPr="002444C9">
        <w:rPr>
          <w:rFonts w:ascii="Times New Roman" w:eastAsiaTheme="minorEastAsia" w:hAnsi="Times New Roman" w:cs="Times New Roman"/>
          <w:sz w:val="24"/>
          <w:szCs w:val="24"/>
          <w:lang w:eastAsia="pl-PL"/>
        </w:rPr>
        <w:t>z wyjątkiem dni ustawowo wolnych od pracy.</w:t>
      </w:r>
    </w:p>
    <w:p w:rsidR="00FE08B5" w:rsidRPr="002444C9" w:rsidRDefault="00FE08B5" w:rsidP="00FE08B5">
      <w:pPr>
        <w:autoSpaceDE w:val="0"/>
        <w:autoSpaceDN w:val="0"/>
        <w:adjustRightInd w:val="0"/>
        <w:spacing w:after="0"/>
        <w:jc w:val="both"/>
        <w:rPr>
          <w:rFonts w:ascii="Times New Roman" w:eastAsiaTheme="minorEastAsia" w:hAnsi="Times New Roman" w:cs="Times New Roman"/>
          <w:sz w:val="24"/>
          <w:szCs w:val="24"/>
          <w:lang w:eastAsia="pl-PL"/>
        </w:rPr>
      </w:pPr>
    </w:p>
    <w:p w:rsidR="00FE08B5" w:rsidRPr="002444C9" w:rsidRDefault="00FE08B5" w:rsidP="002444C9">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bCs/>
          <w:spacing w:val="-4"/>
          <w:sz w:val="24"/>
          <w:szCs w:val="24"/>
          <w:lang w:eastAsia="pl-PL"/>
        </w:rPr>
        <w:t>7</w:t>
      </w:r>
      <w:r w:rsidRPr="002444C9">
        <w:rPr>
          <w:rFonts w:ascii="Times New Roman" w:eastAsiaTheme="minorEastAsia" w:hAnsi="Times New Roman" w:cs="Times New Roman"/>
          <w:b/>
          <w:spacing w:val="-4"/>
          <w:sz w:val="24"/>
          <w:szCs w:val="24"/>
          <w:lang w:eastAsia="pl-PL"/>
        </w:rPr>
        <w:t xml:space="preserve">.  </w:t>
      </w:r>
      <w:r w:rsidRPr="002444C9">
        <w:rPr>
          <w:rFonts w:ascii="Times New Roman" w:eastAsiaTheme="minorEastAsia" w:hAnsi="Times New Roman" w:cs="Times New Roman"/>
          <w:sz w:val="24"/>
          <w:szCs w:val="24"/>
          <w:lang w:eastAsia="pl-PL"/>
        </w:rPr>
        <w:t>Każda placówka musi być oznaczona nazwą i logo Wykonawcy w sposób zapewniający widoczność oraz zapewniać prawidłowe zabezpieczenie przesyłek</w:t>
      </w:r>
      <w:r w:rsidR="002444C9">
        <w:rPr>
          <w:rFonts w:ascii="Times New Roman" w:eastAsiaTheme="minorEastAsia" w:hAnsi="Times New Roman" w:cs="Times New Roman"/>
          <w:sz w:val="24"/>
          <w:szCs w:val="24"/>
          <w:lang w:eastAsia="pl-PL"/>
        </w:rPr>
        <w:t xml:space="preserve"> przed dostępem osób trzecich, </w:t>
      </w:r>
      <w:r w:rsidRPr="002444C9">
        <w:rPr>
          <w:rFonts w:ascii="Times New Roman" w:eastAsiaTheme="minorEastAsia" w:hAnsi="Times New Roman" w:cs="Times New Roman"/>
          <w:sz w:val="24"/>
          <w:szCs w:val="24"/>
          <w:lang w:eastAsia="pl-PL"/>
        </w:rPr>
        <w:t>w szczególności  gwarantować zachowanie tajemnicy pocztowej i ochronę danych osobowych. Wszystkie placówki oddawczo - awizacyjne muszą posiadać wyod</w:t>
      </w:r>
      <w:r w:rsidR="002444C9">
        <w:rPr>
          <w:rFonts w:ascii="Times New Roman" w:eastAsiaTheme="minorEastAsia" w:hAnsi="Times New Roman" w:cs="Times New Roman"/>
          <w:sz w:val="24"/>
          <w:szCs w:val="24"/>
          <w:lang w:eastAsia="pl-PL"/>
        </w:rPr>
        <w:t xml:space="preserve">rębnione, zadaszone, osłonięte </w:t>
      </w:r>
      <w:r w:rsidRPr="002444C9">
        <w:rPr>
          <w:rFonts w:ascii="Times New Roman" w:eastAsiaTheme="minorEastAsia" w:hAnsi="Times New Roman" w:cs="Times New Roman"/>
          <w:sz w:val="24"/>
          <w:szCs w:val="24"/>
          <w:lang w:eastAsia="pl-PL"/>
        </w:rPr>
        <w:t>od wiatru, dedykowane do obsługi przesyłek pocztowych miejsca, spe</w:t>
      </w:r>
      <w:r w:rsidR="002444C9">
        <w:rPr>
          <w:rFonts w:ascii="Times New Roman" w:eastAsiaTheme="minorEastAsia" w:hAnsi="Times New Roman" w:cs="Times New Roman"/>
          <w:sz w:val="24"/>
          <w:szCs w:val="24"/>
          <w:lang w:eastAsia="pl-PL"/>
        </w:rPr>
        <w:t xml:space="preserve">łniać wymogi Prawa pocztowego. </w:t>
      </w:r>
      <w:r w:rsidRPr="002444C9">
        <w:rPr>
          <w:rFonts w:ascii="Times New Roman" w:eastAsiaTheme="minorEastAsia" w:hAnsi="Times New Roman" w:cs="Times New Roman"/>
          <w:sz w:val="24"/>
          <w:szCs w:val="24"/>
          <w:lang w:eastAsia="pl-PL"/>
        </w:rPr>
        <w:t xml:space="preserve">W przypadku, gdy placówka pocztowa znajduje się </w:t>
      </w:r>
      <w:r w:rsidR="00886E33">
        <w:rPr>
          <w:rFonts w:ascii="Times New Roman" w:eastAsiaTheme="minorEastAsia" w:hAnsi="Times New Roman" w:cs="Times New Roman"/>
          <w:sz w:val="24"/>
          <w:szCs w:val="24"/>
          <w:lang w:eastAsia="pl-PL"/>
        </w:rPr>
        <w:br/>
      </w:r>
      <w:r w:rsidRPr="002444C9">
        <w:rPr>
          <w:rFonts w:ascii="Times New Roman" w:eastAsiaTheme="minorEastAsia" w:hAnsi="Times New Roman" w:cs="Times New Roman"/>
          <w:sz w:val="24"/>
          <w:szCs w:val="24"/>
          <w:lang w:eastAsia="pl-PL"/>
        </w:rPr>
        <w:t xml:space="preserve">w lokalu, w którym prowadzona jest również działalność o innym przedmiocie, Zamawiający </w:t>
      </w:r>
      <w:r w:rsidRPr="002444C9">
        <w:rPr>
          <w:rFonts w:ascii="Times New Roman" w:eastAsiaTheme="minorEastAsia" w:hAnsi="Times New Roman" w:cs="Times New Roman"/>
          <w:sz w:val="24"/>
          <w:szCs w:val="24"/>
          <w:lang w:eastAsia="pl-PL"/>
        </w:rPr>
        <w:lastRenderedPageBreak/>
        <w:t>żąda</w:t>
      </w:r>
      <w:r w:rsidR="00886E33">
        <w:rPr>
          <w:rFonts w:ascii="Times New Roman" w:eastAsiaTheme="minorEastAsia" w:hAnsi="Times New Roman" w:cs="Times New Roman"/>
          <w:sz w:val="24"/>
          <w:szCs w:val="24"/>
          <w:lang w:eastAsia="pl-PL"/>
        </w:rPr>
        <w:t>,</w:t>
      </w:r>
      <w:r w:rsidRPr="002444C9">
        <w:rPr>
          <w:rFonts w:ascii="Times New Roman" w:eastAsiaTheme="minorEastAsia" w:hAnsi="Times New Roman" w:cs="Times New Roman"/>
          <w:sz w:val="24"/>
          <w:szCs w:val="24"/>
          <w:lang w:eastAsia="pl-PL"/>
        </w:rPr>
        <w:t xml:space="preserve"> aby Wykonawca w sposób widoczny – nazwą lub logotypem oznaczył tę część lokalu/stanowisko, w której odbywa się obsługa klientów w zakresie usług pocztowych. Zamawiający żąda, aby każda placówka pocztowa była z zewnątrz oznaczona w sposób umożliwiający jej jednoznaczną identyfikację przez klientów korz</w:t>
      </w:r>
      <w:r w:rsidR="002444C9">
        <w:rPr>
          <w:rFonts w:ascii="Times New Roman" w:eastAsiaTheme="minorEastAsia" w:hAnsi="Times New Roman" w:cs="Times New Roman"/>
          <w:sz w:val="24"/>
          <w:szCs w:val="24"/>
          <w:lang w:eastAsia="pl-PL"/>
        </w:rPr>
        <w:t xml:space="preserve">ystających z usług pocztowych. </w:t>
      </w:r>
      <w:r w:rsidRPr="002444C9">
        <w:rPr>
          <w:rFonts w:ascii="Times New Roman" w:eastAsiaTheme="minorEastAsia" w:hAnsi="Times New Roman" w:cs="Times New Roman"/>
          <w:sz w:val="24"/>
          <w:szCs w:val="24"/>
          <w:lang w:eastAsia="pl-PL"/>
        </w:rPr>
        <w:t>W szczególności oznaczenie to musi polegać na trwałym zamieszczeniu nazwy bądź logotypu Wykonawcy na budynku mieszczącym lokal, w którym prowadzona jest placówka pocztowa.</w:t>
      </w:r>
      <w:r w:rsidR="002444C9">
        <w:rPr>
          <w:rFonts w:ascii="Times New Roman" w:eastAsiaTheme="minorEastAsia" w:hAnsi="Times New Roman" w:cs="Times New Roman"/>
          <w:sz w:val="24"/>
          <w:szCs w:val="24"/>
          <w:lang w:eastAsia="pl-PL"/>
        </w:rPr>
        <w:t xml:space="preserve"> </w:t>
      </w:r>
      <w:r w:rsidRPr="002444C9">
        <w:rPr>
          <w:rFonts w:ascii="Times New Roman" w:eastAsia="Times New Roman" w:hAnsi="Times New Roman" w:cs="Times New Roman"/>
          <w:sz w:val="24"/>
          <w:szCs w:val="24"/>
          <w:lang w:eastAsia="pl-PL"/>
        </w:rPr>
        <w:t>Każda musi być zorganizowana w sposób zapewniający obsługę osób niepełnosprawnych zgodnie z art. 62 ustawy Prawa pocztowego.</w:t>
      </w:r>
    </w:p>
    <w:p w:rsidR="00FE08B5" w:rsidRPr="002444C9" w:rsidRDefault="00FE08B5" w:rsidP="00FE08B5">
      <w:pPr>
        <w:spacing w:after="0"/>
        <w:jc w:val="both"/>
        <w:rPr>
          <w:rFonts w:ascii="Times New Roman" w:eastAsiaTheme="minorEastAsia" w:hAnsi="Times New Roman" w:cs="Times New Roman"/>
          <w:sz w:val="24"/>
          <w:szCs w:val="24"/>
          <w:lang w:eastAsia="pl-PL"/>
        </w:rPr>
      </w:pPr>
    </w:p>
    <w:p w:rsidR="00FE08B5" w:rsidRPr="002444C9" w:rsidRDefault="00FE08B5" w:rsidP="00FE08B5">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 xml:space="preserve">8. Odbiór przesyłek przygotowanych do wyekspediowania będzie każdorazowo dokumentowany przez Wykonawcę w wyznaczonej placówce pieczęcią, podpisem i datą </w:t>
      </w:r>
      <w:r w:rsidR="00886E33">
        <w:rPr>
          <w:rFonts w:ascii="Times New Roman" w:eastAsiaTheme="minorEastAsia" w:hAnsi="Times New Roman" w:cs="Times New Roman"/>
          <w:sz w:val="24"/>
          <w:szCs w:val="24"/>
          <w:lang w:eastAsia="pl-PL"/>
        </w:rPr>
        <w:br/>
      </w:r>
      <w:r w:rsidRPr="002444C9">
        <w:rPr>
          <w:rFonts w:ascii="Times New Roman" w:eastAsiaTheme="minorEastAsia" w:hAnsi="Times New Roman" w:cs="Times New Roman"/>
          <w:sz w:val="24"/>
          <w:szCs w:val="24"/>
          <w:lang w:eastAsia="pl-PL"/>
        </w:rPr>
        <w:t>w zestawieniu przesyłek nadanych (dla przesyłek rejestrowanych) oraz na zestawieniu ilościowym przesyłek wg poszczególnych kategorii wagowych (dla przesyłek nierejestrowanych). Dopuszczalne jest prowadzenie zestawień przesyłek w formie elektronicznej przy pomocy aplikacji udostępnionej przez Wykonawcę. W takim przypadku dokumentowanie odbioru przesyłek dokonywane będzie w formie elektronicznej.</w:t>
      </w:r>
    </w:p>
    <w:p w:rsidR="00FE08B5" w:rsidRPr="002444C9" w:rsidRDefault="00FE08B5" w:rsidP="00FE08B5">
      <w:pPr>
        <w:spacing w:after="0"/>
        <w:jc w:val="both"/>
        <w:rPr>
          <w:rFonts w:ascii="Times New Roman" w:eastAsiaTheme="minorEastAsia" w:hAnsi="Times New Roman" w:cs="Times New Roman"/>
          <w:sz w:val="24"/>
          <w:szCs w:val="24"/>
          <w:lang w:eastAsia="pl-PL"/>
        </w:rPr>
      </w:pPr>
    </w:p>
    <w:p w:rsidR="00FE08B5" w:rsidRPr="002444C9" w:rsidRDefault="00FE08B5" w:rsidP="00FE08B5">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9. Zamawiający w ramach przedmiotu zamówienia przewiduje nadawanie przesyłek, których nadanie jest konieczne w placówce operatora wyznaczonego, tj. przesy</w:t>
      </w:r>
      <w:r w:rsidR="002444C9">
        <w:rPr>
          <w:rFonts w:ascii="Times New Roman" w:eastAsiaTheme="minorEastAsia" w:hAnsi="Times New Roman" w:cs="Times New Roman"/>
          <w:sz w:val="24"/>
          <w:szCs w:val="24"/>
          <w:lang w:eastAsia="pl-PL"/>
        </w:rPr>
        <w:t xml:space="preserve">łek nadawanych m.in. w oparciu </w:t>
      </w:r>
      <w:r w:rsidRPr="002444C9">
        <w:rPr>
          <w:rFonts w:ascii="Times New Roman" w:eastAsiaTheme="minorEastAsia" w:hAnsi="Times New Roman" w:cs="Times New Roman"/>
          <w:sz w:val="24"/>
          <w:szCs w:val="24"/>
          <w:lang w:eastAsia="pl-PL"/>
        </w:rPr>
        <w:t xml:space="preserve">o niżej wymienione przepisy: </w:t>
      </w:r>
    </w:p>
    <w:p w:rsidR="00FE08B5" w:rsidRPr="002444C9" w:rsidRDefault="00FE08B5" w:rsidP="00FE08B5">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 art. 57 § 5 pkt. 2 - Kodeks postępowania administracyjnego,</w:t>
      </w:r>
    </w:p>
    <w:p w:rsidR="00FE08B5" w:rsidRPr="002444C9" w:rsidRDefault="00FE08B5" w:rsidP="00FE08B5">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 art. 165 § 2 – Kodeks postępowania cywilnego,</w:t>
      </w:r>
    </w:p>
    <w:p w:rsidR="00FE08B5" w:rsidRPr="002444C9" w:rsidRDefault="00FE08B5" w:rsidP="00FE08B5">
      <w:pPr>
        <w:spacing w:after="0"/>
        <w:jc w:val="both"/>
        <w:rPr>
          <w:rFonts w:ascii="Times New Roman" w:eastAsiaTheme="minorEastAsia" w:hAnsi="Times New Roman" w:cs="Times New Roman"/>
          <w:sz w:val="24"/>
          <w:szCs w:val="24"/>
          <w:lang w:eastAsia="pl-PL"/>
        </w:rPr>
      </w:pPr>
    </w:p>
    <w:p w:rsidR="00FE08B5" w:rsidRPr="002444C9" w:rsidRDefault="00FE08B5" w:rsidP="00FE08B5">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10. Zamawiający zobowiązują się do umieszczenia na przesyłce listowej lub paczce nazwy odbiorcy wraz z jego adresem (podany jednocześnie w zestawieniu przesyłek nadanych dla przesyłek rejestrowanych), określając rodzaj przesyłki (nierejestrowana,  rejestrowana, czy ze zwrotnym poświadczeniem odbioru – ZPO) oraz umieszczania nadruku (piecz</w:t>
      </w:r>
      <w:r w:rsidR="002444C9">
        <w:rPr>
          <w:rFonts w:ascii="Times New Roman" w:eastAsiaTheme="minorEastAsia" w:hAnsi="Times New Roman" w:cs="Times New Roman"/>
          <w:sz w:val="24"/>
          <w:szCs w:val="24"/>
          <w:lang w:eastAsia="pl-PL"/>
        </w:rPr>
        <w:t xml:space="preserve">ątki) określającej pełną nazwę </w:t>
      </w:r>
      <w:r w:rsidRPr="002444C9">
        <w:rPr>
          <w:rFonts w:ascii="Times New Roman" w:eastAsiaTheme="minorEastAsia" w:hAnsi="Times New Roman" w:cs="Times New Roman"/>
          <w:sz w:val="24"/>
          <w:szCs w:val="24"/>
          <w:lang w:eastAsia="pl-PL"/>
        </w:rPr>
        <w:t>i adres Zamawiającego na stronie adresowej każdej nadawanej przesyłki.</w:t>
      </w:r>
    </w:p>
    <w:p w:rsidR="00FE08B5" w:rsidRPr="002444C9" w:rsidRDefault="00FE08B5" w:rsidP="00FE08B5">
      <w:pPr>
        <w:spacing w:after="0"/>
        <w:jc w:val="both"/>
        <w:rPr>
          <w:rFonts w:ascii="Times New Roman" w:eastAsiaTheme="minorEastAsia" w:hAnsi="Times New Roman" w:cs="Times New Roman"/>
          <w:sz w:val="24"/>
          <w:szCs w:val="24"/>
          <w:lang w:eastAsia="pl-PL"/>
        </w:rPr>
      </w:pPr>
    </w:p>
    <w:p w:rsidR="00FE08B5" w:rsidRPr="002444C9" w:rsidRDefault="00FE08B5" w:rsidP="00FE08B5">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11. Zamawiający zobowiązują się do nadawania przesyłek w stanie uporządkowanym, przez co należy rozumieć:</w:t>
      </w:r>
    </w:p>
    <w:p w:rsidR="00FE08B5" w:rsidRPr="002444C9" w:rsidRDefault="00FE08B5" w:rsidP="00FE08B5">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 xml:space="preserve">a) dla przesyłek rejestrowanych – wpisanie każdej przesyłki do </w:t>
      </w:r>
      <w:r w:rsidR="00886E33">
        <w:rPr>
          <w:rFonts w:ascii="Times New Roman" w:eastAsiaTheme="minorEastAsia" w:hAnsi="Times New Roman" w:cs="Times New Roman"/>
          <w:sz w:val="24"/>
          <w:szCs w:val="24"/>
          <w:lang w:eastAsia="pl-PL"/>
        </w:rPr>
        <w:t xml:space="preserve">zestawienia przesyłek nadanych </w:t>
      </w:r>
      <w:r w:rsidRPr="002444C9">
        <w:rPr>
          <w:rFonts w:ascii="Times New Roman" w:eastAsiaTheme="minorEastAsia" w:hAnsi="Times New Roman" w:cs="Times New Roman"/>
          <w:sz w:val="24"/>
          <w:szCs w:val="24"/>
          <w:lang w:eastAsia="pl-PL"/>
        </w:rPr>
        <w:t>w dwóch egzemplarzach, z których oryginał będzie przeznaczony dla Wyk</w:t>
      </w:r>
      <w:r w:rsidR="00886E33">
        <w:rPr>
          <w:rFonts w:ascii="Times New Roman" w:eastAsiaTheme="minorEastAsia" w:hAnsi="Times New Roman" w:cs="Times New Roman"/>
          <w:sz w:val="24"/>
          <w:szCs w:val="24"/>
          <w:lang w:eastAsia="pl-PL"/>
        </w:rPr>
        <w:t xml:space="preserve">onawcy w celach </w:t>
      </w:r>
      <w:r w:rsidRPr="002444C9">
        <w:rPr>
          <w:rFonts w:ascii="Times New Roman" w:eastAsiaTheme="minorEastAsia" w:hAnsi="Times New Roman" w:cs="Times New Roman"/>
          <w:sz w:val="24"/>
          <w:szCs w:val="24"/>
          <w:lang w:eastAsia="pl-PL"/>
        </w:rPr>
        <w:t>przesyłek,</w:t>
      </w:r>
    </w:p>
    <w:p w:rsidR="00FE08B5" w:rsidRPr="002444C9" w:rsidRDefault="00FE08B5" w:rsidP="00FE08B5">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 xml:space="preserve">b) dla przesyłek nierejestrowanych – zestawienie ilościowe przesyłek wg. poszczególnych kategorii wagowych sporządzone dla celów rozliczeniowych w dwóch egzemplarzach, </w:t>
      </w:r>
      <w:r w:rsidR="00886E33">
        <w:rPr>
          <w:rFonts w:ascii="Times New Roman" w:eastAsiaTheme="minorEastAsia" w:hAnsi="Times New Roman" w:cs="Times New Roman"/>
          <w:sz w:val="24"/>
          <w:szCs w:val="24"/>
          <w:lang w:eastAsia="pl-PL"/>
        </w:rPr>
        <w:br/>
      </w:r>
      <w:r w:rsidRPr="002444C9">
        <w:rPr>
          <w:rFonts w:ascii="Times New Roman" w:eastAsiaTheme="minorEastAsia" w:hAnsi="Times New Roman" w:cs="Times New Roman"/>
          <w:sz w:val="24"/>
          <w:szCs w:val="24"/>
          <w:lang w:eastAsia="pl-PL"/>
        </w:rPr>
        <w:t>z których oryginał będzie przeznaczony dla Wykonawcy w celach rozliczeniowych, a kopia stanowić będzie dla Zamawiającego potwierdzenie nadania danej partii przesyłek.</w:t>
      </w:r>
    </w:p>
    <w:p w:rsidR="00FE08B5" w:rsidRPr="002444C9" w:rsidRDefault="00FE08B5" w:rsidP="00FE08B5">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 xml:space="preserve">Dopuszczalne jest prowadzenie zestawień przesyłek w formie elektronicznej przy pomocy aplikacji udostępnionej przez Wykonawcę. </w:t>
      </w:r>
    </w:p>
    <w:p w:rsidR="00FE08B5" w:rsidRPr="002444C9" w:rsidRDefault="00FE08B5" w:rsidP="00FE08B5">
      <w:pPr>
        <w:spacing w:after="0"/>
        <w:jc w:val="both"/>
        <w:rPr>
          <w:rFonts w:ascii="Times New Roman" w:eastAsiaTheme="minorEastAsia" w:hAnsi="Times New Roman" w:cs="Times New Roman"/>
          <w:sz w:val="24"/>
          <w:szCs w:val="24"/>
          <w:lang w:eastAsia="pl-PL"/>
        </w:rPr>
      </w:pPr>
    </w:p>
    <w:p w:rsidR="00FE08B5" w:rsidRPr="002444C9" w:rsidRDefault="00FE08B5" w:rsidP="00FE08B5">
      <w:pPr>
        <w:widowControl w:val="0"/>
        <w:shd w:val="clear" w:color="auto" w:fill="FFFFFF"/>
        <w:tabs>
          <w:tab w:val="left" w:pos="566"/>
        </w:tabs>
        <w:autoSpaceDE w:val="0"/>
        <w:autoSpaceDN w:val="0"/>
        <w:adjustRightInd w:val="0"/>
        <w:spacing w:after="0"/>
        <w:ind w:right="6"/>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 xml:space="preserve">12. Nadanie przesyłek objętych przedmiotem zamówienia następować będzie w dniu ich odbioru przez Wykonawcę od Zamawiającego w wyznaczonej do realizacji zamówienia </w:t>
      </w:r>
      <w:r w:rsidRPr="002444C9">
        <w:rPr>
          <w:rFonts w:ascii="Times New Roman" w:eastAsiaTheme="minorEastAsia" w:hAnsi="Times New Roman" w:cs="Times New Roman"/>
          <w:sz w:val="24"/>
          <w:szCs w:val="24"/>
          <w:lang w:eastAsia="pl-PL"/>
        </w:rPr>
        <w:lastRenderedPageBreak/>
        <w:t>placówce. Przesyłki pocztowe zagraniczne powinny być niezwłocznie przekazane do doręczenia odpowiednim operatorom zagranicznym. W przypadku uzasadnionych zastrzeżeń do już nadanych przesyłek (np. nieprawidłowego opakowania, brak pełnego adresu, niezgodności wpisów w dokumentach nadawczych z wpisami na przesyłkach, brak znaków opłaty itp.) Wykonawca bez zbędnej włoki wyjaśnia je z Zamawiającym. Brak możliwości wyjaśnienia zastrzeżeń lub ich usunięcia w dniu ich odbioru od Zamawiającego powoduje, iż nadanie przesyłek przez Wykonawcę może nastąpić w dniu następnym.</w:t>
      </w:r>
    </w:p>
    <w:p w:rsidR="00FE08B5" w:rsidRPr="002444C9" w:rsidRDefault="00FE08B5" w:rsidP="00FE08B5">
      <w:pPr>
        <w:widowControl w:val="0"/>
        <w:shd w:val="clear" w:color="auto" w:fill="FFFFFF"/>
        <w:tabs>
          <w:tab w:val="left" w:pos="566"/>
        </w:tabs>
        <w:autoSpaceDE w:val="0"/>
        <w:autoSpaceDN w:val="0"/>
        <w:adjustRightInd w:val="0"/>
        <w:spacing w:after="0"/>
        <w:ind w:right="6"/>
        <w:jc w:val="both"/>
        <w:rPr>
          <w:rFonts w:ascii="Times New Roman" w:eastAsiaTheme="minorEastAsia" w:hAnsi="Times New Roman" w:cs="Times New Roman"/>
          <w:sz w:val="24"/>
          <w:szCs w:val="24"/>
          <w:lang w:eastAsia="pl-PL"/>
        </w:rPr>
      </w:pPr>
    </w:p>
    <w:p w:rsidR="00FE08B5" w:rsidRPr="002444C9" w:rsidRDefault="00FE08B5" w:rsidP="00FE08B5">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 xml:space="preserve">13. Zamawiający są odpowiedzialni za nadawanie przesyłek listowych i paczek w stanie umożliwiającym Wykonawcy doręczenie bez ubytku i uszkodzenia do miejsca zgodnie </w:t>
      </w:r>
      <w:r w:rsidR="00886E33">
        <w:rPr>
          <w:rFonts w:ascii="Times New Roman" w:eastAsiaTheme="minorEastAsia" w:hAnsi="Times New Roman" w:cs="Times New Roman"/>
          <w:sz w:val="24"/>
          <w:szCs w:val="24"/>
          <w:lang w:eastAsia="pl-PL"/>
        </w:rPr>
        <w:br/>
      </w:r>
      <w:r w:rsidRPr="002444C9">
        <w:rPr>
          <w:rFonts w:ascii="Times New Roman" w:eastAsiaTheme="minorEastAsia" w:hAnsi="Times New Roman" w:cs="Times New Roman"/>
          <w:sz w:val="24"/>
          <w:szCs w:val="24"/>
          <w:lang w:eastAsia="pl-PL"/>
        </w:rPr>
        <w:t>z adresem przeznaczenia.</w:t>
      </w:r>
    </w:p>
    <w:p w:rsidR="00FE08B5" w:rsidRPr="002444C9" w:rsidRDefault="00FE08B5" w:rsidP="00FE08B5">
      <w:pPr>
        <w:spacing w:after="0"/>
        <w:jc w:val="both"/>
        <w:rPr>
          <w:rFonts w:ascii="Times New Roman" w:eastAsiaTheme="minorEastAsia" w:hAnsi="Times New Roman" w:cs="Times New Roman"/>
          <w:sz w:val="24"/>
          <w:szCs w:val="24"/>
          <w:lang w:eastAsia="pl-PL"/>
        </w:rPr>
      </w:pPr>
    </w:p>
    <w:p w:rsidR="00FE08B5" w:rsidRPr="002444C9" w:rsidRDefault="00FE08B5" w:rsidP="00FE08B5">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14. Opakowanie przesyłek listowych stanowi koperta Zamawiającego, odpowiednio zabezpieczona. Opakowanie paczki powinno stanowić zabezpieczenie przed dostępem do zawartości oraz uniemożliwiać uszkodzenie przesyłki w czasie przemieszczania. Jeśli przesyłki listowe oraz paczki wymagać będą specjalnego, odrębnego oznakowania lub opakowania właściwego dla danego Wykonawcy – Wykonawca dostarczy we własnym zakresie wszelkie materiały niezbędne do tego celu.</w:t>
      </w:r>
    </w:p>
    <w:p w:rsidR="00FE08B5" w:rsidRPr="002444C9" w:rsidRDefault="00FE08B5" w:rsidP="00FE08B5">
      <w:pPr>
        <w:spacing w:after="0"/>
        <w:jc w:val="both"/>
        <w:rPr>
          <w:rFonts w:ascii="Times New Roman" w:eastAsiaTheme="minorEastAsia" w:hAnsi="Times New Roman" w:cs="Times New Roman"/>
          <w:sz w:val="24"/>
          <w:szCs w:val="24"/>
          <w:lang w:eastAsia="pl-PL"/>
        </w:rPr>
      </w:pPr>
    </w:p>
    <w:p w:rsidR="00FE08B5" w:rsidRPr="002444C9" w:rsidRDefault="00FE08B5" w:rsidP="00FE08B5">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15. Wykonawca zobowiązany jest do honorowania, obsługiwania „zwrotnego poświadczenia odbioru” stanowiącego potwierdzenie doręczenia i odbioru przesyłki na zasadach określonych w ustawie z dnia 14 czerwca 1960 r. – Kodeks postępowania administracyjnego.</w:t>
      </w:r>
    </w:p>
    <w:p w:rsidR="00FE08B5" w:rsidRPr="002444C9" w:rsidRDefault="00FE08B5" w:rsidP="00FE08B5">
      <w:pPr>
        <w:spacing w:after="0"/>
        <w:jc w:val="both"/>
        <w:rPr>
          <w:rFonts w:ascii="Times New Roman" w:eastAsiaTheme="minorEastAsia" w:hAnsi="Times New Roman" w:cs="Times New Roman"/>
          <w:sz w:val="24"/>
          <w:szCs w:val="24"/>
          <w:lang w:eastAsia="pl-PL"/>
        </w:rPr>
      </w:pPr>
    </w:p>
    <w:p w:rsidR="00FE08B5" w:rsidRPr="002444C9" w:rsidRDefault="00FE08B5" w:rsidP="00FE08B5">
      <w:pPr>
        <w:widowControl w:val="0"/>
        <w:shd w:val="clear" w:color="auto" w:fill="FFFFFF"/>
        <w:tabs>
          <w:tab w:val="left" w:pos="566"/>
        </w:tabs>
        <w:autoSpaceDE w:val="0"/>
        <w:autoSpaceDN w:val="0"/>
        <w:adjustRightInd w:val="0"/>
        <w:spacing w:after="0"/>
        <w:ind w:left="426" w:hanging="426"/>
        <w:jc w:val="both"/>
        <w:rPr>
          <w:rFonts w:ascii="Times New Roman" w:eastAsiaTheme="minorEastAsia" w:hAnsi="Times New Roman" w:cs="Times New Roman"/>
          <w:bCs/>
          <w:sz w:val="24"/>
          <w:szCs w:val="24"/>
          <w:lang w:eastAsia="pl-PL"/>
        </w:rPr>
      </w:pPr>
      <w:r w:rsidRPr="002444C9">
        <w:rPr>
          <w:rFonts w:ascii="Times New Roman" w:eastAsiaTheme="minorEastAsia" w:hAnsi="Times New Roman" w:cs="Times New Roman"/>
          <w:sz w:val="24"/>
          <w:szCs w:val="24"/>
          <w:lang w:eastAsia="pl-PL"/>
        </w:rPr>
        <w:t xml:space="preserve">16. </w:t>
      </w:r>
      <w:r w:rsidRPr="002444C9">
        <w:rPr>
          <w:rFonts w:ascii="Times New Roman" w:eastAsiaTheme="minorEastAsia" w:hAnsi="Times New Roman" w:cs="Times New Roman"/>
          <w:bCs/>
          <w:sz w:val="24"/>
          <w:szCs w:val="24"/>
          <w:lang w:eastAsia="pl-PL"/>
        </w:rPr>
        <w:t>Wykonawca:</w:t>
      </w:r>
    </w:p>
    <w:p w:rsidR="00FE08B5" w:rsidRPr="002444C9" w:rsidRDefault="00FE08B5" w:rsidP="00FE08B5">
      <w:pPr>
        <w:widowControl w:val="0"/>
        <w:shd w:val="clear" w:color="auto" w:fill="FFFFFF"/>
        <w:tabs>
          <w:tab w:val="left" w:pos="566"/>
        </w:tabs>
        <w:autoSpaceDE w:val="0"/>
        <w:autoSpaceDN w:val="0"/>
        <w:adjustRightInd w:val="0"/>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bCs/>
          <w:sz w:val="24"/>
          <w:szCs w:val="24"/>
          <w:lang w:eastAsia="pl-PL"/>
        </w:rPr>
        <w:t>1) doręcza przesyłki osobom</w:t>
      </w:r>
      <w:r w:rsidRPr="002444C9">
        <w:rPr>
          <w:rFonts w:ascii="Times New Roman" w:eastAsiaTheme="minorEastAsia" w:hAnsi="Times New Roman" w:cs="Times New Roman"/>
          <w:sz w:val="24"/>
          <w:szCs w:val="24"/>
          <w:lang w:eastAsia="pl-PL"/>
        </w:rPr>
        <w:t xml:space="preserve"> fizycznym w ich mieszkaniu lub miejscu pracy. Pisma mogą być doręczone również w lokalu organu administracji publicznej jeżeli przepisy szczególne nie stanowią </w:t>
      </w:r>
      <w:r w:rsidR="002444C9">
        <w:rPr>
          <w:rFonts w:ascii="Times New Roman" w:eastAsiaTheme="minorEastAsia" w:hAnsi="Times New Roman" w:cs="Times New Roman"/>
          <w:sz w:val="24"/>
          <w:szCs w:val="24"/>
          <w:lang w:eastAsia="pl-PL"/>
        </w:rPr>
        <w:t xml:space="preserve">inaczej. </w:t>
      </w:r>
      <w:r w:rsidRPr="002444C9">
        <w:rPr>
          <w:rFonts w:ascii="Times New Roman" w:eastAsiaTheme="minorEastAsia" w:hAnsi="Times New Roman" w:cs="Times New Roman"/>
          <w:sz w:val="24"/>
          <w:szCs w:val="24"/>
          <w:lang w:eastAsia="pl-PL"/>
        </w:rPr>
        <w:t xml:space="preserve">W razie niemożności doręczenia pisma w miejscach wyżej wskazanych, </w:t>
      </w:r>
      <w:r w:rsidR="00940294">
        <w:rPr>
          <w:rFonts w:ascii="Times New Roman" w:eastAsiaTheme="minorEastAsia" w:hAnsi="Times New Roman" w:cs="Times New Roman"/>
          <w:sz w:val="24"/>
          <w:szCs w:val="24"/>
          <w:lang w:eastAsia="pl-PL"/>
        </w:rPr>
        <w:br/>
      </w:r>
      <w:r w:rsidRPr="002444C9">
        <w:rPr>
          <w:rFonts w:ascii="Times New Roman" w:eastAsiaTheme="minorEastAsia" w:hAnsi="Times New Roman" w:cs="Times New Roman"/>
          <w:sz w:val="24"/>
          <w:szCs w:val="24"/>
          <w:lang w:eastAsia="pl-PL"/>
        </w:rPr>
        <w:t>a także w razie koniecznej potrzeby, Wykonawca doręcza pisma w każdym miejscu</w:t>
      </w:r>
      <w:r w:rsidR="002444C9">
        <w:rPr>
          <w:rFonts w:ascii="Times New Roman" w:eastAsiaTheme="minorEastAsia" w:hAnsi="Times New Roman" w:cs="Times New Roman"/>
          <w:sz w:val="24"/>
          <w:szCs w:val="24"/>
          <w:lang w:eastAsia="pl-PL"/>
        </w:rPr>
        <w:t xml:space="preserve">, gdzie się adresata zastanie. </w:t>
      </w:r>
      <w:r w:rsidRPr="002444C9">
        <w:rPr>
          <w:rFonts w:ascii="Times New Roman" w:eastAsiaTheme="minorEastAsia" w:hAnsi="Times New Roman" w:cs="Times New Roman"/>
          <w:sz w:val="24"/>
          <w:szCs w:val="24"/>
          <w:lang w:eastAsia="pl-PL"/>
        </w:rPr>
        <w:t>W</w:t>
      </w:r>
      <w:r w:rsidRPr="002444C9">
        <w:rPr>
          <w:rFonts w:ascii="Times New Roman" w:eastAsiaTheme="minorEastAsia" w:hAnsi="Times New Roman" w:cs="Times New Roman"/>
          <w:spacing w:val="-8"/>
          <w:sz w:val="24"/>
          <w:szCs w:val="24"/>
          <w:lang w:eastAsia="pl-PL"/>
        </w:rPr>
        <w:t xml:space="preserve"> przypadku nieobecności adresata Wykonawca doręcza przesyłki, za pokwitowaniem, dorosłemu </w:t>
      </w:r>
      <w:r w:rsidRPr="002444C9">
        <w:rPr>
          <w:rFonts w:ascii="Times New Roman" w:eastAsiaTheme="minorEastAsia" w:hAnsi="Times New Roman" w:cs="Times New Roman"/>
          <w:spacing w:val="-2"/>
          <w:sz w:val="24"/>
          <w:szCs w:val="24"/>
          <w:lang w:eastAsia="pl-PL"/>
        </w:rPr>
        <w:t xml:space="preserve">domownikowi, sąsiadowi lub dozorcy domu, jeżeli osoby te podjęły się oddania przesyłki </w:t>
      </w:r>
      <w:r w:rsidR="002444C9">
        <w:rPr>
          <w:rFonts w:ascii="Times New Roman" w:eastAsiaTheme="minorEastAsia" w:hAnsi="Times New Roman" w:cs="Times New Roman"/>
          <w:spacing w:val="-11"/>
          <w:sz w:val="24"/>
          <w:szCs w:val="24"/>
          <w:lang w:eastAsia="pl-PL"/>
        </w:rPr>
        <w:t xml:space="preserve">adresatowi. </w:t>
      </w:r>
      <w:r w:rsidRPr="002444C9">
        <w:rPr>
          <w:rFonts w:ascii="Times New Roman" w:eastAsiaTheme="minorEastAsia" w:hAnsi="Times New Roman" w:cs="Times New Roman"/>
          <w:spacing w:val="-11"/>
          <w:sz w:val="24"/>
          <w:szCs w:val="24"/>
          <w:lang w:eastAsia="pl-PL"/>
        </w:rPr>
        <w:t xml:space="preserve">O doręczeniu przesyłki sąsiadowi lub dozorcy zawiadamia adresata, </w:t>
      </w:r>
      <w:r w:rsidRPr="002444C9">
        <w:rPr>
          <w:rFonts w:ascii="Times New Roman" w:eastAsiaTheme="minorEastAsia" w:hAnsi="Times New Roman" w:cs="Times New Roman"/>
          <w:spacing w:val="-10"/>
          <w:sz w:val="24"/>
          <w:szCs w:val="24"/>
          <w:lang w:eastAsia="pl-PL"/>
        </w:rPr>
        <w:t xml:space="preserve">umieszczając zawiadomienie w oddawczej skrzynce pocztowej lub, gdy to nie jest </w:t>
      </w:r>
      <w:r w:rsidRPr="002444C9">
        <w:rPr>
          <w:rFonts w:ascii="Times New Roman" w:eastAsiaTheme="minorEastAsia" w:hAnsi="Times New Roman" w:cs="Times New Roman"/>
          <w:sz w:val="24"/>
          <w:szCs w:val="24"/>
          <w:lang w:eastAsia="pl-PL"/>
        </w:rPr>
        <w:t xml:space="preserve">możliwe, </w:t>
      </w:r>
      <w:r w:rsidR="00940294">
        <w:rPr>
          <w:rFonts w:ascii="Times New Roman" w:eastAsiaTheme="minorEastAsia" w:hAnsi="Times New Roman" w:cs="Times New Roman"/>
          <w:sz w:val="24"/>
          <w:szCs w:val="24"/>
          <w:lang w:eastAsia="pl-PL"/>
        </w:rPr>
        <w:br/>
      </w:r>
      <w:r w:rsidRPr="002444C9">
        <w:rPr>
          <w:rFonts w:ascii="Times New Roman" w:eastAsiaTheme="minorEastAsia" w:hAnsi="Times New Roman" w:cs="Times New Roman"/>
          <w:sz w:val="24"/>
          <w:szCs w:val="24"/>
          <w:lang w:eastAsia="pl-PL"/>
        </w:rPr>
        <w:t xml:space="preserve">w drzwiach mieszkania. </w:t>
      </w:r>
    </w:p>
    <w:p w:rsidR="00FE08B5" w:rsidRPr="002444C9" w:rsidRDefault="00FE08B5" w:rsidP="00FE08B5">
      <w:pPr>
        <w:widowControl w:val="0"/>
        <w:shd w:val="clear" w:color="auto" w:fill="FFFFFF"/>
        <w:tabs>
          <w:tab w:val="left" w:pos="566"/>
        </w:tabs>
        <w:autoSpaceDE w:val="0"/>
        <w:autoSpaceDN w:val="0"/>
        <w:adjustRightInd w:val="0"/>
        <w:spacing w:after="0"/>
        <w:ind w:left="426" w:hanging="426"/>
        <w:jc w:val="both"/>
        <w:rPr>
          <w:rFonts w:ascii="Times New Roman" w:eastAsiaTheme="minorEastAsia" w:hAnsi="Times New Roman" w:cs="Times New Roman"/>
          <w:bCs/>
          <w:sz w:val="24"/>
          <w:szCs w:val="24"/>
          <w:lang w:eastAsia="pl-PL"/>
        </w:rPr>
      </w:pPr>
      <w:r w:rsidRPr="002444C9">
        <w:rPr>
          <w:rFonts w:ascii="Times New Roman" w:eastAsiaTheme="minorEastAsia" w:hAnsi="Times New Roman" w:cs="Times New Roman"/>
          <w:bCs/>
          <w:sz w:val="24"/>
          <w:szCs w:val="24"/>
          <w:lang w:eastAsia="pl-PL"/>
        </w:rPr>
        <w:t>2)  w razie niemożności doręczenia przesyłki Wykonawca:</w:t>
      </w:r>
    </w:p>
    <w:p w:rsidR="00FE08B5" w:rsidRPr="002444C9" w:rsidRDefault="00FE08B5" w:rsidP="00FE08B5">
      <w:pPr>
        <w:widowControl w:val="0"/>
        <w:shd w:val="clear" w:color="auto" w:fill="FFFFFF"/>
        <w:tabs>
          <w:tab w:val="left" w:pos="566"/>
        </w:tabs>
        <w:autoSpaceDE w:val="0"/>
        <w:autoSpaceDN w:val="0"/>
        <w:adjustRightInd w:val="0"/>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 xml:space="preserve"> a) pozostawia zawiadomienie (pierwsze „awizo”) z informacją o próbie dostarczenia przes</w:t>
      </w:r>
      <w:r w:rsidR="002444C9">
        <w:rPr>
          <w:rFonts w:ascii="Times New Roman" w:eastAsiaTheme="minorEastAsia" w:hAnsi="Times New Roman" w:cs="Times New Roman"/>
          <w:sz w:val="24"/>
          <w:szCs w:val="24"/>
          <w:lang w:eastAsia="pl-PL"/>
        </w:rPr>
        <w:t xml:space="preserve">yłki wraz </w:t>
      </w:r>
      <w:r w:rsidRPr="002444C9">
        <w:rPr>
          <w:rFonts w:ascii="Times New Roman" w:eastAsiaTheme="minorEastAsia" w:hAnsi="Times New Roman" w:cs="Times New Roman"/>
          <w:sz w:val="24"/>
          <w:szCs w:val="24"/>
          <w:lang w:eastAsia="pl-PL"/>
        </w:rPr>
        <w:t>z informacją o możliwości jej odbioru w terminie 7 dni, licząc od dn</w:t>
      </w:r>
      <w:r w:rsidR="002444C9">
        <w:rPr>
          <w:rFonts w:ascii="Times New Roman" w:eastAsiaTheme="minorEastAsia" w:hAnsi="Times New Roman" w:cs="Times New Roman"/>
          <w:sz w:val="24"/>
          <w:szCs w:val="24"/>
          <w:lang w:eastAsia="pl-PL"/>
        </w:rPr>
        <w:t xml:space="preserve">ia pozostawienia zawiadomienia </w:t>
      </w:r>
      <w:r w:rsidRPr="002444C9">
        <w:rPr>
          <w:rFonts w:ascii="Times New Roman" w:eastAsiaTheme="minorEastAsia" w:hAnsi="Times New Roman" w:cs="Times New Roman"/>
          <w:sz w:val="24"/>
          <w:szCs w:val="24"/>
          <w:lang w:eastAsia="pl-PL"/>
        </w:rPr>
        <w:t xml:space="preserve">w miejscu określonym w pkt. 1), Wykonawca umieszcza </w:t>
      </w:r>
      <w:r w:rsidR="00940294">
        <w:rPr>
          <w:rFonts w:ascii="Times New Roman" w:eastAsiaTheme="minorEastAsia" w:hAnsi="Times New Roman" w:cs="Times New Roman"/>
          <w:sz w:val="24"/>
          <w:szCs w:val="24"/>
          <w:lang w:eastAsia="pl-PL"/>
        </w:rPr>
        <w:br/>
        <w:t xml:space="preserve">w </w:t>
      </w:r>
      <w:r w:rsidRPr="002444C9">
        <w:rPr>
          <w:rFonts w:ascii="Times New Roman" w:eastAsiaTheme="minorEastAsia" w:hAnsi="Times New Roman" w:cs="Times New Roman"/>
          <w:sz w:val="24"/>
          <w:szCs w:val="24"/>
          <w:lang w:eastAsia="pl-PL"/>
        </w:rPr>
        <w:t xml:space="preserve">oddawczej skrzynce pocztowej lub, gdy nie jest to możliwe, na drzwiach mieszkania adresata, jego biura lub innego pomieszczenia, w którym adresat wykonuje swoje czynności zawodowe, bądź w widocznym miejscu przy wejściu na posesję adresata.          </w:t>
      </w:r>
    </w:p>
    <w:p w:rsidR="00FE08B5" w:rsidRPr="002444C9" w:rsidRDefault="00FE08B5" w:rsidP="00FE08B5">
      <w:pPr>
        <w:autoSpaceDE w:val="0"/>
        <w:autoSpaceDN w:val="0"/>
        <w:adjustRightInd w:val="0"/>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 xml:space="preserve"> b) w przypadku niepodjęcia przesyłki w terminie, o którym mowa w pkt. 2) lit a., Wykonawca  pozostawia powtórne zawiadomienie (drugie „awizo”) o możliwości odbioru przesyłki w terminie nie dłuższym niż 14 dni roboczych liczonych od daty pierwszego zawiadomienia.</w:t>
      </w:r>
    </w:p>
    <w:p w:rsidR="00FE08B5" w:rsidRPr="002444C9" w:rsidRDefault="00FE08B5" w:rsidP="00FE08B5">
      <w:pPr>
        <w:shd w:val="clear" w:color="auto" w:fill="FFFFFF"/>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bCs/>
          <w:sz w:val="24"/>
          <w:szCs w:val="24"/>
          <w:lang w:eastAsia="pl-PL"/>
        </w:rPr>
        <w:lastRenderedPageBreak/>
        <w:t>3)  jednostkom organizacyjnym i organizacjom społecznym Wykonawca dor</w:t>
      </w:r>
      <w:r w:rsidRPr="002444C9">
        <w:rPr>
          <w:rFonts w:ascii="Times New Roman" w:eastAsiaTheme="minorEastAsia" w:hAnsi="Times New Roman" w:cs="Times New Roman"/>
          <w:sz w:val="24"/>
          <w:szCs w:val="24"/>
          <w:lang w:eastAsia="pl-PL"/>
        </w:rPr>
        <w:t xml:space="preserve">ęcza się przesyłki w lokalu ich siedziby do rąk osób uprawnionych do odbioru przesyłki. </w:t>
      </w:r>
    </w:p>
    <w:p w:rsidR="00FE08B5" w:rsidRPr="002444C9" w:rsidRDefault="00FE08B5" w:rsidP="00FE08B5">
      <w:pPr>
        <w:shd w:val="clear" w:color="auto" w:fill="FFFFFF"/>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Odbierający przesyłkę  potwierdza doręczenie przesyłki czytelnym podpisem ze wskazaniem daty doręczenia. Jeżeli odbierający przesyłkę  uchyla się od potwierdzenia lub nie może tego uczynić, Wykonawca sam stwierdza datę doręczenia oraz wskazuje os</w:t>
      </w:r>
      <w:r w:rsidR="00940294">
        <w:rPr>
          <w:rFonts w:ascii="Times New Roman" w:eastAsiaTheme="minorEastAsia" w:hAnsi="Times New Roman" w:cs="Times New Roman"/>
          <w:sz w:val="24"/>
          <w:szCs w:val="24"/>
          <w:lang w:eastAsia="pl-PL"/>
        </w:rPr>
        <w:t xml:space="preserve">obę, która odebrała przesyłkę, </w:t>
      </w:r>
      <w:r w:rsidRPr="002444C9">
        <w:rPr>
          <w:rFonts w:ascii="Times New Roman" w:eastAsiaTheme="minorEastAsia" w:hAnsi="Times New Roman" w:cs="Times New Roman"/>
          <w:sz w:val="24"/>
          <w:szCs w:val="24"/>
          <w:lang w:eastAsia="pl-PL"/>
        </w:rPr>
        <w:t>i przyczynę braku jej podpisu.</w:t>
      </w:r>
    </w:p>
    <w:p w:rsidR="00FE08B5" w:rsidRPr="002444C9" w:rsidRDefault="00FE08B5" w:rsidP="00FE08B5">
      <w:pPr>
        <w:shd w:val="clear" w:color="auto" w:fill="FFFFFF"/>
        <w:spacing w:after="0"/>
        <w:jc w:val="both"/>
        <w:rPr>
          <w:rFonts w:ascii="Times New Roman" w:eastAsiaTheme="minorEastAsia" w:hAnsi="Times New Roman" w:cs="Times New Roman"/>
          <w:sz w:val="24"/>
          <w:szCs w:val="24"/>
          <w:lang w:eastAsia="pl-PL"/>
        </w:rPr>
      </w:pPr>
    </w:p>
    <w:p w:rsidR="00FE08B5" w:rsidRPr="002444C9" w:rsidRDefault="00FE08B5" w:rsidP="00FE08B5">
      <w:pPr>
        <w:shd w:val="clear" w:color="auto" w:fill="FFFFFF"/>
        <w:tabs>
          <w:tab w:val="left" w:pos="0"/>
        </w:tabs>
        <w:autoSpaceDE w:val="0"/>
        <w:autoSpaceDN w:val="0"/>
        <w:adjustRightInd w:val="0"/>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bCs/>
          <w:sz w:val="24"/>
          <w:szCs w:val="24"/>
          <w:lang w:eastAsia="pl-PL"/>
        </w:rPr>
        <w:t>17. Wykonawca będzie doręczał Za</w:t>
      </w:r>
      <w:r w:rsidRPr="002444C9">
        <w:rPr>
          <w:rFonts w:ascii="Times New Roman" w:eastAsiaTheme="minorEastAsia" w:hAnsi="Times New Roman" w:cs="Times New Roman"/>
          <w:sz w:val="24"/>
          <w:szCs w:val="24"/>
          <w:lang w:eastAsia="pl-PL"/>
        </w:rPr>
        <w:t xml:space="preserve">mawiającemu pokwitowane przez adresata „potwierdzenie odbioru” niezwłocznie po dokonaniu doręczenia przesyłki. </w:t>
      </w:r>
    </w:p>
    <w:p w:rsidR="00FE08B5" w:rsidRPr="002444C9" w:rsidRDefault="00FE08B5" w:rsidP="00FE08B5">
      <w:pPr>
        <w:shd w:val="clear" w:color="auto" w:fill="FFFFFF"/>
        <w:tabs>
          <w:tab w:val="left" w:pos="0"/>
        </w:tabs>
        <w:autoSpaceDE w:val="0"/>
        <w:autoSpaceDN w:val="0"/>
        <w:adjustRightInd w:val="0"/>
        <w:spacing w:after="0"/>
        <w:jc w:val="both"/>
        <w:rPr>
          <w:rFonts w:ascii="Times New Roman" w:eastAsiaTheme="minorEastAsia" w:hAnsi="Times New Roman" w:cs="Times New Roman"/>
          <w:sz w:val="24"/>
          <w:szCs w:val="24"/>
          <w:lang w:eastAsia="pl-PL"/>
        </w:rPr>
      </w:pPr>
    </w:p>
    <w:p w:rsidR="00FE08B5" w:rsidRPr="002444C9" w:rsidRDefault="00FE08B5" w:rsidP="00FE08B5">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18. W przypadku utraty, ubytku, uszkodzenia przesyłki bądź niewykonania lub nienależytego wykonania przedmiotu zamówienia Wykonawca zapłaci Zama</w:t>
      </w:r>
      <w:r w:rsidR="002444C9">
        <w:rPr>
          <w:rFonts w:ascii="Times New Roman" w:eastAsiaTheme="minorEastAsia" w:hAnsi="Times New Roman" w:cs="Times New Roman"/>
          <w:sz w:val="24"/>
          <w:szCs w:val="24"/>
          <w:lang w:eastAsia="pl-PL"/>
        </w:rPr>
        <w:t>wiającemu należne odszkodowanie</w:t>
      </w:r>
      <w:r w:rsidRPr="002444C9">
        <w:rPr>
          <w:rFonts w:ascii="Times New Roman" w:eastAsiaTheme="minorEastAsia" w:hAnsi="Times New Roman" w:cs="Times New Roman"/>
          <w:sz w:val="24"/>
          <w:szCs w:val="24"/>
          <w:lang w:eastAsia="pl-PL"/>
        </w:rPr>
        <w:t xml:space="preserve"> i inne roszczenia, zgodnie z przepisami rozdziału </w:t>
      </w:r>
      <w:r w:rsidR="002444C9">
        <w:rPr>
          <w:rFonts w:ascii="Times New Roman" w:eastAsiaTheme="minorEastAsia" w:hAnsi="Times New Roman" w:cs="Times New Roman"/>
          <w:sz w:val="24"/>
          <w:szCs w:val="24"/>
          <w:lang w:eastAsia="pl-PL"/>
        </w:rPr>
        <w:t xml:space="preserve">8 ustawy Prawo Pocztowe </w:t>
      </w:r>
      <w:r w:rsidR="00940294">
        <w:rPr>
          <w:rFonts w:ascii="Times New Roman" w:eastAsiaTheme="minorEastAsia" w:hAnsi="Times New Roman" w:cs="Times New Roman"/>
          <w:sz w:val="24"/>
          <w:szCs w:val="24"/>
          <w:lang w:eastAsia="pl-PL"/>
        </w:rPr>
        <w:br/>
      </w:r>
      <w:r w:rsidR="002444C9">
        <w:rPr>
          <w:rFonts w:ascii="Times New Roman" w:eastAsiaTheme="minorEastAsia" w:hAnsi="Times New Roman" w:cs="Times New Roman"/>
          <w:sz w:val="24"/>
          <w:szCs w:val="24"/>
          <w:lang w:eastAsia="pl-PL"/>
        </w:rPr>
        <w:t xml:space="preserve">z dnia </w:t>
      </w:r>
      <w:r w:rsidRPr="002444C9">
        <w:rPr>
          <w:rFonts w:ascii="Times New Roman" w:eastAsiaTheme="minorEastAsia" w:hAnsi="Times New Roman" w:cs="Times New Roman"/>
          <w:sz w:val="24"/>
          <w:szCs w:val="24"/>
          <w:lang w:eastAsia="pl-PL"/>
        </w:rPr>
        <w:t xml:space="preserve">23 listopada 2012 r. </w:t>
      </w:r>
    </w:p>
    <w:p w:rsidR="00FE08B5" w:rsidRPr="002444C9" w:rsidRDefault="00FE08B5" w:rsidP="00FE08B5">
      <w:pPr>
        <w:spacing w:after="0"/>
        <w:jc w:val="both"/>
        <w:rPr>
          <w:rFonts w:ascii="Times New Roman" w:eastAsiaTheme="minorEastAsia" w:hAnsi="Times New Roman" w:cs="Times New Roman"/>
          <w:sz w:val="24"/>
          <w:szCs w:val="24"/>
          <w:lang w:eastAsia="pl-PL"/>
        </w:rPr>
      </w:pPr>
    </w:p>
    <w:p w:rsidR="00FE08B5" w:rsidRPr="002444C9" w:rsidRDefault="00FE08B5" w:rsidP="00FE08B5">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 xml:space="preserve">19. </w:t>
      </w:r>
      <w:r w:rsidRPr="002444C9">
        <w:rPr>
          <w:rFonts w:ascii="Times New Roman" w:eastAsiaTheme="minorEastAsia" w:hAnsi="Times New Roman" w:cs="Times New Roman"/>
          <w:bCs/>
          <w:sz w:val="24"/>
          <w:szCs w:val="24"/>
          <w:lang w:eastAsia="pl-PL"/>
        </w:rPr>
        <w:t>Wykonawca zobowiązany jest do wystawiania faktury</w:t>
      </w:r>
      <w:r w:rsidRPr="002444C9">
        <w:rPr>
          <w:rFonts w:ascii="Times New Roman" w:eastAsiaTheme="minorEastAsia" w:hAnsi="Times New Roman" w:cs="Times New Roman"/>
          <w:sz w:val="24"/>
          <w:szCs w:val="24"/>
          <w:lang w:eastAsia="pl-PL"/>
        </w:rPr>
        <w:t xml:space="preserve"> zbiorczej za wykonane usługi na rzecz Zamawiającego, do dnia 7-go następnego miesiąca po miesiącu rozliczeniowym </w:t>
      </w:r>
      <w:r w:rsidR="00940294">
        <w:rPr>
          <w:rFonts w:ascii="Times New Roman" w:eastAsiaTheme="minorEastAsia" w:hAnsi="Times New Roman" w:cs="Times New Roman"/>
          <w:sz w:val="24"/>
          <w:szCs w:val="24"/>
          <w:lang w:eastAsia="pl-PL"/>
        </w:rPr>
        <w:br/>
      </w:r>
      <w:r w:rsidRPr="002444C9">
        <w:rPr>
          <w:rFonts w:ascii="Times New Roman" w:eastAsiaTheme="minorEastAsia" w:hAnsi="Times New Roman" w:cs="Times New Roman"/>
          <w:sz w:val="24"/>
          <w:szCs w:val="24"/>
          <w:lang w:eastAsia="pl-PL"/>
        </w:rPr>
        <w:t>z jednoczesnym dokładnym wyszczególnieniem rodzaju usług w specyfikacji. Usługi pocztowe będą opłacane przez Zamawiającego w formie opłaty z dołu. Za okres rozliczeniowy przyjmuje się jeden miesiąc kalendarzowy. Płatność nastąpi  w terminie  do 14 dni kalendarzowych od daty prawidłowo wystawionej faktury, pod warunkiem, że będzie ona dostarczona do Zamawiającego przed wyznaczonym  w fakturze terminem płatności.</w:t>
      </w:r>
    </w:p>
    <w:p w:rsidR="00FE08B5" w:rsidRPr="002444C9" w:rsidRDefault="00FE08B5" w:rsidP="00FE08B5">
      <w:pPr>
        <w:spacing w:after="0"/>
        <w:jc w:val="both"/>
        <w:rPr>
          <w:rFonts w:ascii="Times New Roman" w:eastAsiaTheme="minorEastAsia" w:hAnsi="Times New Roman" w:cs="Times New Roman"/>
          <w:sz w:val="24"/>
          <w:szCs w:val="24"/>
          <w:lang w:eastAsia="pl-PL"/>
        </w:rPr>
      </w:pPr>
    </w:p>
    <w:p w:rsidR="00FE08B5" w:rsidRPr="002444C9" w:rsidRDefault="00FE08B5" w:rsidP="00FE08B5">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 xml:space="preserve">20. W zestawieniu ilościowo - rodzajowym wyszczególnione zostały rodzaje przesyłek (usług pocztowych) jakie będą zlecane Wykonawcy oraz orientacyjne ilości danej korespondencji </w:t>
      </w:r>
      <w:r w:rsidR="00940294">
        <w:rPr>
          <w:rFonts w:ascii="Times New Roman" w:eastAsiaTheme="minorEastAsia" w:hAnsi="Times New Roman" w:cs="Times New Roman"/>
          <w:sz w:val="24"/>
          <w:szCs w:val="24"/>
          <w:lang w:eastAsia="pl-PL"/>
        </w:rPr>
        <w:br/>
      </w:r>
      <w:r w:rsidRPr="002444C9">
        <w:rPr>
          <w:rFonts w:ascii="Times New Roman" w:eastAsiaTheme="minorEastAsia" w:hAnsi="Times New Roman" w:cs="Times New Roman"/>
          <w:sz w:val="24"/>
          <w:szCs w:val="24"/>
          <w:lang w:eastAsia="pl-PL"/>
        </w:rPr>
        <w:t xml:space="preserve">w skali roku. Zamawiający przyjął roczną ilość przesyłek każdego rodzaju w oparciu  </w:t>
      </w:r>
      <w:r w:rsidR="00940294">
        <w:rPr>
          <w:rFonts w:ascii="Times New Roman" w:eastAsiaTheme="minorEastAsia" w:hAnsi="Times New Roman" w:cs="Times New Roman"/>
          <w:sz w:val="24"/>
          <w:szCs w:val="24"/>
          <w:lang w:eastAsia="pl-PL"/>
        </w:rPr>
        <w:br/>
      </w:r>
      <w:r w:rsidRPr="002444C9">
        <w:rPr>
          <w:rFonts w:ascii="Times New Roman" w:eastAsiaTheme="minorEastAsia" w:hAnsi="Times New Roman" w:cs="Times New Roman"/>
          <w:sz w:val="24"/>
          <w:szCs w:val="24"/>
          <w:lang w:eastAsia="pl-PL"/>
        </w:rPr>
        <w:t xml:space="preserve">o analizę potrzeb. Zestawienie to daje podstawę do wyliczenia ceny. Zamawiający nie są zobowiązani do zrealizowania w 100% podanych ilości przesyłek. </w:t>
      </w:r>
    </w:p>
    <w:p w:rsidR="00FE08B5" w:rsidRPr="002444C9" w:rsidRDefault="00FE08B5" w:rsidP="00FE08B5">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Rodzaje i ilości przesyłek w ramach świadczonych usług są szacunkowe i będą ulegał</w:t>
      </w:r>
      <w:r w:rsidR="002444C9">
        <w:rPr>
          <w:rFonts w:ascii="Times New Roman" w:eastAsiaTheme="minorEastAsia" w:hAnsi="Times New Roman" w:cs="Times New Roman"/>
          <w:sz w:val="24"/>
          <w:szCs w:val="24"/>
          <w:lang w:eastAsia="pl-PL"/>
        </w:rPr>
        <w:t xml:space="preserve">y zmianie </w:t>
      </w:r>
      <w:r w:rsidRPr="002444C9">
        <w:rPr>
          <w:rFonts w:ascii="Times New Roman" w:eastAsiaTheme="minorEastAsia" w:hAnsi="Times New Roman" w:cs="Times New Roman"/>
          <w:sz w:val="24"/>
          <w:szCs w:val="24"/>
          <w:lang w:eastAsia="pl-PL"/>
        </w:rPr>
        <w:t>w zależności od potrzeb Zamawiającego na co Wykonawca wyraża zgodę i nie będzie dochodził roszczeń z tytułu zmian ilościowych i rodzajowych w trakcie realizacji przedmiotu zamówienia. Faktyczne ilości realizowanych przesyłek mogą odbiegać od podanych ilości.</w:t>
      </w:r>
    </w:p>
    <w:p w:rsidR="00FE08B5" w:rsidRPr="002444C9" w:rsidRDefault="00FE08B5" w:rsidP="00FE08B5">
      <w:pPr>
        <w:spacing w:after="0"/>
        <w:jc w:val="both"/>
        <w:rPr>
          <w:rFonts w:ascii="Times New Roman" w:eastAsiaTheme="minorEastAsia" w:hAnsi="Times New Roman" w:cs="Times New Roman"/>
          <w:sz w:val="24"/>
          <w:szCs w:val="24"/>
          <w:lang w:eastAsia="pl-PL"/>
        </w:rPr>
      </w:pPr>
    </w:p>
    <w:p w:rsidR="00FE08B5" w:rsidRPr="002444C9" w:rsidRDefault="00FE08B5" w:rsidP="00FE08B5">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21. Przedmiot zamówienia jest realizowany przez podmiot posiadający wpis do rejestru operatorów pocztowych prowadzonego przez Urząd Komunikacji Elektronicznej.</w:t>
      </w:r>
    </w:p>
    <w:p w:rsidR="00FE08B5" w:rsidRPr="002444C9" w:rsidRDefault="00FE08B5" w:rsidP="00FE08B5">
      <w:pPr>
        <w:spacing w:after="0"/>
        <w:jc w:val="both"/>
        <w:rPr>
          <w:rFonts w:ascii="Times New Roman" w:eastAsiaTheme="minorEastAsia" w:hAnsi="Times New Roman" w:cs="Times New Roman"/>
          <w:sz w:val="24"/>
          <w:szCs w:val="24"/>
          <w:lang w:eastAsia="pl-PL"/>
        </w:rPr>
      </w:pPr>
    </w:p>
    <w:p w:rsidR="008B47B5" w:rsidRPr="002444C9" w:rsidRDefault="00FE08B5" w:rsidP="002444C9">
      <w:pPr>
        <w:spacing w:after="0"/>
        <w:jc w:val="both"/>
        <w:rPr>
          <w:rFonts w:ascii="Times New Roman" w:eastAsiaTheme="minorEastAsia" w:hAnsi="Times New Roman" w:cs="Times New Roman"/>
          <w:sz w:val="24"/>
          <w:szCs w:val="24"/>
          <w:lang w:eastAsia="pl-PL"/>
        </w:rPr>
      </w:pPr>
      <w:r w:rsidRPr="002444C9">
        <w:rPr>
          <w:rFonts w:ascii="Times New Roman" w:eastAsiaTheme="minorEastAsia" w:hAnsi="Times New Roman" w:cs="Times New Roman"/>
          <w:sz w:val="24"/>
          <w:szCs w:val="24"/>
          <w:lang w:eastAsia="pl-PL"/>
        </w:rPr>
        <w:t xml:space="preserve">22. Usługi pocztowe będące przedmiotem niniejszego zamówienia mogą być realizowane </w:t>
      </w:r>
      <w:r w:rsidR="00940294">
        <w:rPr>
          <w:rFonts w:ascii="Times New Roman" w:eastAsiaTheme="minorEastAsia" w:hAnsi="Times New Roman" w:cs="Times New Roman"/>
          <w:sz w:val="24"/>
          <w:szCs w:val="24"/>
          <w:lang w:eastAsia="pl-PL"/>
        </w:rPr>
        <w:br/>
      </w:r>
      <w:r w:rsidRPr="002444C9">
        <w:rPr>
          <w:rFonts w:ascii="Times New Roman" w:eastAsiaTheme="minorEastAsia" w:hAnsi="Times New Roman" w:cs="Times New Roman"/>
          <w:sz w:val="24"/>
          <w:szCs w:val="24"/>
          <w:lang w:eastAsia="pl-PL"/>
        </w:rPr>
        <w:t xml:space="preserve">w sposób określony w regulaminach Wykonawcy z wyłączeniem uregulowań kolidujących </w:t>
      </w:r>
      <w:r w:rsidR="00940294">
        <w:rPr>
          <w:rFonts w:ascii="Times New Roman" w:eastAsiaTheme="minorEastAsia" w:hAnsi="Times New Roman" w:cs="Times New Roman"/>
          <w:sz w:val="24"/>
          <w:szCs w:val="24"/>
          <w:lang w:eastAsia="pl-PL"/>
        </w:rPr>
        <w:br/>
      </w:r>
      <w:r w:rsidRPr="002444C9">
        <w:rPr>
          <w:rFonts w:ascii="Times New Roman" w:eastAsiaTheme="minorEastAsia" w:hAnsi="Times New Roman" w:cs="Times New Roman"/>
          <w:sz w:val="24"/>
          <w:szCs w:val="24"/>
          <w:lang w:eastAsia="pl-PL"/>
        </w:rPr>
        <w:t>z postanowieniami niniejszego Zaproszenia.</w:t>
      </w:r>
    </w:p>
    <w:sectPr w:rsidR="008B47B5" w:rsidRPr="00244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05EAC"/>
    <w:multiLevelType w:val="hybridMultilevel"/>
    <w:tmpl w:val="16A62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EF24278"/>
    <w:multiLevelType w:val="hybridMultilevel"/>
    <w:tmpl w:val="8842AB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B5"/>
    <w:rsid w:val="00080BE4"/>
    <w:rsid w:val="0016040F"/>
    <w:rsid w:val="002444C9"/>
    <w:rsid w:val="003D1E5B"/>
    <w:rsid w:val="00886E33"/>
    <w:rsid w:val="008B47B5"/>
    <w:rsid w:val="00940294"/>
    <w:rsid w:val="00B86918"/>
    <w:rsid w:val="00D04A15"/>
    <w:rsid w:val="00DB41B7"/>
    <w:rsid w:val="00FE08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6E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6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93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1992</Words>
  <Characters>11958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UG Sońsk</Company>
  <LinksUpToDate>false</LinksUpToDate>
  <CharactersWithSpaces>13923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Zamówienia Publiczne</cp:lastModifiedBy>
  <cp:revision>2</cp:revision>
  <dcterms:created xsi:type="dcterms:W3CDTF">2022-12-01T11:11:00Z</dcterms:created>
  <dcterms:modified xsi:type="dcterms:W3CDTF">2022-12-01T11:11:00Z</dcterms:modified>
</cp:coreProperties>
</file>